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BE2" w:rsidRPr="00321A6F" w:rsidRDefault="00181BE2" w:rsidP="00181BE2">
      <w:pPr>
        <w:spacing w:after="0" w:line="240" w:lineRule="auto"/>
        <w:jc w:val="center"/>
        <w:outlineLvl w:val="0"/>
        <w:rPr>
          <w:rFonts w:ascii="Times New Roman" w:eastAsia="Times New Roman" w:hAnsi="Times New Roman" w:cs="Times New Roman"/>
          <w:kern w:val="36"/>
          <w:sz w:val="44"/>
          <w:szCs w:val="48"/>
          <w:lang w:eastAsia="en-CA"/>
        </w:rPr>
      </w:pPr>
      <w:r w:rsidRPr="00321A6F">
        <w:rPr>
          <w:rFonts w:ascii="Times New Roman" w:eastAsia="Times New Roman" w:hAnsi="Times New Roman" w:cs="Times New Roman"/>
          <w:kern w:val="36"/>
          <w:sz w:val="44"/>
          <w:szCs w:val="48"/>
          <w:lang w:eastAsia="en-CA"/>
        </w:rPr>
        <w:t>Symbolism</w:t>
      </w:r>
    </w:p>
    <w:p w:rsidR="00181BE2" w:rsidRPr="00321A6F" w:rsidRDefault="00181BE2" w:rsidP="00181BE2">
      <w:pPr>
        <w:shd w:val="clear" w:color="auto" w:fill="FFFFFF"/>
        <w:spacing w:after="0" w:line="240" w:lineRule="auto"/>
        <w:outlineLvl w:val="1"/>
        <w:rPr>
          <w:rFonts w:ascii="Times New Roman" w:eastAsia="Times New Roman" w:hAnsi="Times New Roman" w:cs="Times New Roman"/>
          <w:sz w:val="32"/>
          <w:szCs w:val="36"/>
          <w:lang w:eastAsia="en-CA"/>
        </w:rPr>
      </w:pPr>
    </w:p>
    <w:p w:rsidR="00181BE2" w:rsidRPr="00321A6F" w:rsidRDefault="00181BE2" w:rsidP="00181BE2">
      <w:pPr>
        <w:shd w:val="clear" w:color="auto" w:fill="FFFFFF"/>
        <w:spacing w:after="0" w:line="240" w:lineRule="auto"/>
        <w:outlineLvl w:val="1"/>
        <w:rPr>
          <w:rFonts w:ascii="Times New Roman" w:eastAsia="Times New Roman" w:hAnsi="Times New Roman" w:cs="Times New Roman"/>
          <w:sz w:val="32"/>
          <w:szCs w:val="36"/>
          <w:lang w:eastAsia="en-CA"/>
        </w:rPr>
      </w:pPr>
      <w:r w:rsidRPr="00321A6F">
        <w:rPr>
          <w:rFonts w:ascii="Times New Roman" w:eastAsia="Times New Roman" w:hAnsi="Times New Roman" w:cs="Times New Roman"/>
          <w:sz w:val="32"/>
          <w:szCs w:val="36"/>
          <w:lang w:eastAsia="en-CA"/>
        </w:rPr>
        <w:t>Definition of Symbolism</w:t>
      </w:r>
    </w:p>
    <w:p w:rsidR="00181BE2" w:rsidRPr="00321A6F" w:rsidRDefault="00181BE2" w:rsidP="00181BE2">
      <w:pPr>
        <w:shd w:val="clear" w:color="auto" w:fill="FFFFFF"/>
        <w:spacing w:after="0" w:line="240" w:lineRule="auto"/>
        <w:rPr>
          <w:rFonts w:ascii="Arial" w:eastAsia="Times New Roman" w:hAnsi="Arial" w:cs="Arial"/>
          <w:szCs w:val="24"/>
          <w:lang w:eastAsia="en-CA"/>
        </w:rPr>
      </w:pPr>
    </w:p>
    <w:p w:rsidR="00181BE2" w:rsidRPr="00321A6F" w:rsidRDefault="00181BE2" w:rsidP="00181BE2">
      <w:pPr>
        <w:shd w:val="clear" w:color="auto" w:fill="FFFFFF"/>
        <w:spacing w:after="0" w:line="240" w:lineRule="auto"/>
        <w:rPr>
          <w:rFonts w:ascii="Arial" w:eastAsia="Times New Roman" w:hAnsi="Arial" w:cs="Arial"/>
          <w:szCs w:val="24"/>
          <w:lang w:eastAsia="en-CA"/>
        </w:rPr>
      </w:pPr>
      <w:r w:rsidRPr="00321A6F">
        <w:rPr>
          <w:rFonts w:ascii="Arial" w:eastAsia="Times New Roman" w:hAnsi="Arial" w:cs="Arial"/>
          <w:szCs w:val="24"/>
          <w:lang w:eastAsia="en-CA"/>
        </w:rPr>
        <w:t>Symbolism is the use of symbols to signify ideas and qualities by giving them symbolic meanings that are different from their literal sense.</w:t>
      </w:r>
    </w:p>
    <w:p w:rsidR="00BD6410" w:rsidRPr="00321A6F" w:rsidRDefault="00BD6410" w:rsidP="00181BE2">
      <w:pPr>
        <w:shd w:val="clear" w:color="auto" w:fill="FFFFFF"/>
        <w:spacing w:after="0" w:line="240" w:lineRule="auto"/>
        <w:rPr>
          <w:rFonts w:ascii="Arial" w:eastAsia="Times New Roman" w:hAnsi="Arial" w:cs="Arial"/>
          <w:szCs w:val="24"/>
          <w:lang w:eastAsia="en-CA"/>
        </w:rPr>
      </w:pPr>
    </w:p>
    <w:p w:rsidR="00181BE2" w:rsidRPr="00321A6F" w:rsidRDefault="00181BE2" w:rsidP="00181BE2">
      <w:pPr>
        <w:shd w:val="clear" w:color="auto" w:fill="FFFFFF"/>
        <w:spacing w:after="0" w:line="240" w:lineRule="auto"/>
        <w:rPr>
          <w:rFonts w:ascii="Arial" w:eastAsia="Times New Roman" w:hAnsi="Arial" w:cs="Arial"/>
          <w:szCs w:val="24"/>
          <w:lang w:eastAsia="en-CA"/>
        </w:rPr>
      </w:pPr>
      <w:r w:rsidRPr="00321A6F">
        <w:rPr>
          <w:rFonts w:ascii="Arial" w:eastAsia="Times New Roman" w:hAnsi="Arial" w:cs="Arial"/>
          <w:szCs w:val="24"/>
          <w:lang w:eastAsia="en-CA"/>
        </w:rPr>
        <w:t>Symbolism can take different forms. Generally, it is an object representing another to give it an entirely different meaning that is much deeper and more significant. Sometimes, however, an action, an event or a word spoken by someone may have a symbolic value. For instance, “smile” is a symbol of friendship. Similarly, the action of someone smiling at you may stand as a symbol of the feeling of affection which that person has for you.</w:t>
      </w:r>
    </w:p>
    <w:p w:rsidR="00181BE2" w:rsidRPr="00321A6F" w:rsidRDefault="00181BE2" w:rsidP="00181BE2">
      <w:pPr>
        <w:shd w:val="clear" w:color="auto" w:fill="FFFFFF"/>
        <w:spacing w:after="0" w:line="240" w:lineRule="auto"/>
        <w:rPr>
          <w:rFonts w:ascii="Arial" w:eastAsia="Times New Roman" w:hAnsi="Arial" w:cs="Arial"/>
          <w:szCs w:val="24"/>
          <w:lang w:eastAsia="en-CA"/>
        </w:rPr>
      </w:pPr>
    </w:p>
    <w:p w:rsidR="00181BE2" w:rsidRPr="00321A6F" w:rsidRDefault="00181BE2" w:rsidP="00181BE2">
      <w:pPr>
        <w:shd w:val="clear" w:color="auto" w:fill="FFFFFF"/>
        <w:spacing w:after="0" w:line="240" w:lineRule="auto"/>
        <w:rPr>
          <w:rFonts w:ascii="Arial" w:eastAsia="Times New Roman" w:hAnsi="Arial" w:cs="Arial"/>
          <w:szCs w:val="24"/>
          <w:lang w:eastAsia="en-CA"/>
        </w:rPr>
      </w:pPr>
      <w:r w:rsidRPr="00321A6F">
        <w:rPr>
          <w:rFonts w:ascii="Arial" w:eastAsia="Times New Roman" w:hAnsi="Arial" w:cs="Arial"/>
          <w:szCs w:val="24"/>
          <w:lang w:eastAsia="en-CA"/>
        </w:rPr>
        <w:t>Symbols do shift their meanings depending</w:t>
      </w:r>
      <w:bookmarkStart w:id="0" w:name="_GoBack"/>
      <w:bookmarkEnd w:id="0"/>
      <w:r w:rsidRPr="00321A6F">
        <w:rPr>
          <w:rFonts w:ascii="Arial" w:eastAsia="Times New Roman" w:hAnsi="Arial" w:cs="Arial"/>
          <w:szCs w:val="24"/>
          <w:lang w:eastAsia="en-CA"/>
        </w:rPr>
        <w:t xml:space="preserve"> on the context they are used in. “A chain”, for example, may stand for “union” as well as “imprisonment”. Thus, symbolic meaning of an object or an action is understood by when, where and how it is used. It also depends on who reads them.</w:t>
      </w:r>
    </w:p>
    <w:p w:rsidR="00181BE2" w:rsidRPr="00321A6F" w:rsidRDefault="00181BE2" w:rsidP="00181BE2">
      <w:pPr>
        <w:shd w:val="clear" w:color="auto" w:fill="FFFFFF"/>
        <w:spacing w:after="0" w:line="240" w:lineRule="auto"/>
        <w:outlineLvl w:val="1"/>
        <w:rPr>
          <w:rFonts w:ascii="Times New Roman" w:eastAsia="Times New Roman" w:hAnsi="Times New Roman" w:cs="Times New Roman"/>
          <w:sz w:val="32"/>
          <w:szCs w:val="36"/>
          <w:lang w:eastAsia="en-CA"/>
        </w:rPr>
      </w:pPr>
    </w:p>
    <w:p w:rsidR="00181BE2" w:rsidRPr="00321A6F" w:rsidRDefault="00181BE2" w:rsidP="00181BE2">
      <w:pPr>
        <w:shd w:val="clear" w:color="auto" w:fill="FFFFFF"/>
        <w:spacing w:after="0" w:line="240" w:lineRule="auto"/>
        <w:outlineLvl w:val="1"/>
        <w:rPr>
          <w:rFonts w:ascii="Times New Roman" w:eastAsia="Times New Roman" w:hAnsi="Times New Roman" w:cs="Times New Roman"/>
          <w:sz w:val="32"/>
          <w:szCs w:val="36"/>
          <w:lang w:eastAsia="en-CA"/>
        </w:rPr>
      </w:pPr>
      <w:r w:rsidRPr="00321A6F">
        <w:rPr>
          <w:rFonts w:ascii="Times New Roman" w:eastAsia="Times New Roman" w:hAnsi="Times New Roman" w:cs="Times New Roman"/>
          <w:sz w:val="32"/>
          <w:szCs w:val="36"/>
          <w:lang w:eastAsia="en-CA"/>
        </w:rPr>
        <w:t>Common Examples of Symbolism in Everyday Life</w:t>
      </w:r>
    </w:p>
    <w:p w:rsidR="00181BE2" w:rsidRPr="00321A6F" w:rsidRDefault="00181BE2" w:rsidP="00181BE2">
      <w:pPr>
        <w:shd w:val="clear" w:color="auto" w:fill="FFFFFF"/>
        <w:spacing w:after="0" w:line="240" w:lineRule="auto"/>
        <w:rPr>
          <w:rFonts w:ascii="Arial" w:eastAsia="Times New Roman" w:hAnsi="Arial" w:cs="Arial"/>
          <w:szCs w:val="24"/>
          <w:lang w:eastAsia="en-CA"/>
        </w:rPr>
      </w:pPr>
    </w:p>
    <w:p w:rsidR="00181BE2" w:rsidRPr="00321A6F" w:rsidRDefault="00181BE2" w:rsidP="00181BE2">
      <w:pPr>
        <w:shd w:val="clear" w:color="auto" w:fill="FFFFFF"/>
        <w:spacing w:after="0" w:line="240" w:lineRule="auto"/>
        <w:rPr>
          <w:rFonts w:ascii="Arial" w:eastAsia="Times New Roman" w:hAnsi="Arial" w:cs="Arial"/>
          <w:szCs w:val="24"/>
          <w:lang w:eastAsia="en-CA"/>
        </w:rPr>
      </w:pPr>
      <w:r w:rsidRPr="00321A6F">
        <w:rPr>
          <w:rFonts w:ascii="Arial" w:eastAsia="Times New Roman" w:hAnsi="Arial" w:cs="Arial"/>
          <w:szCs w:val="24"/>
          <w:lang w:eastAsia="en-CA"/>
        </w:rPr>
        <w:t>In our daily life, we can easily identify objects, which can be taken as examples of symbol such as the following:</w:t>
      </w:r>
    </w:p>
    <w:p w:rsidR="00181BE2" w:rsidRPr="00321A6F" w:rsidRDefault="00181BE2" w:rsidP="00181BE2">
      <w:pPr>
        <w:numPr>
          <w:ilvl w:val="0"/>
          <w:numId w:val="1"/>
        </w:numPr>
        <w:shd w:val="clear" w:color="auto" w:fill="FFFFFF"/>
        <w:spacing w:after="0" w:line="240" w:lineRule="auto"/>
        <w:rPr>
          <w:rFonts w:ascii="Arial" w:eastAsia="Times New Roman" w:hAnsi="Arial" w:cs="Arial"/>
          <w:szCs w:val="24"/>
          <w:lang w:eastAsia="en-CA"/>
        </w:rPr>
      </w:pPr>
      <w:r w:rsidRPr="00321A6F">
        <w:rPr>
          <w:rFonts w:ascii="Arial" w:eastAsia="Times New Roman" w:hAnsi="Arial" w:cs="Arial"/>
          <w:szCs w:val="24"/>
          <w:lang w:eastAsia="en-CA"/>
        </w:rPr>
        <w:t>The dove is a symbol of peace.</w:t>
      </w:r>
    </w:p>
    <w:p w:rsidR="00181BE2" w:rsidRPr="00321A6F" w:rsidRDefault="00181BE2" w:rsidP="00181BE2">
      <w:pPr>
        <w:numPr>
          <w:ilvl w:val="0"/>
          <w:numId w:val="1"/>
        </w:numPr>
        <w:shd w:val="clear" w:color="auto" w:fill="FFFFFF"/>
        <w:spacing w:after="0" w:line="240" w:lineRule="auto"/>
        <w:rPr>
          <w:rFonts w:ascii="Arial" w:eastAsia="Times New Roman" w:hAnsi="Arial" w:cs="Arial"/>
          <w:szCs w:val="24"/>
          <w:lang w:eastAsia="en-CA"/>
        </w:rPr>
      </w:pPr>
      <w:r w:rsidRPr="00321A6F">
        <w:rPr>
          <w:rFonts w:ascii="Arial" w:eastAsia="Times New Roman" w:hAnsi="Arial" w:cs="Arial"/>
          <w:szCs w:val="24"/>
          <w:lang w:eastAsia="en-CA"/>
        </w:rPr>
        <w:t>A red rose or red color stands for love or romance.</w:t>
      </w:r>
    </w:p>
    <w:p w:rsidR="00181BE2" w:rsidRPr="00321A6F" w:rsidRDefault="00181BE2" w:rsidP="00181BE2">
      <w:pPr>
        <w:numPr>
          <w:ilvl w:val="0"/>
          <w:numId w:val="1"/>
        </w:numPr>
        <w:shd w:val="clear" w:color="auto" w:fill="FFFFFF"/>
        <w:spacing w:after="0" w:line="240" w:lineRule="auto"/>
        <w:rPr>
          <w:rFonts w:ascii="Arial" w:eastAsia="Times New Roman" w:hAnsi="Arial" w:cs="Arial"/>
          <w:szCs w:val="24"/>
          <w:lang w:eastAsia="en-CA"/>
        </w:rPr>
      </w:pPr>
      <w:r w:rsidRPr="00321A6F">
        <w:rPr>
          <w:rFonts w:ascii="Arial" w:eastAsia="Times New Roman" w:hAnsi="Arial" w:cs="Arial"/>
          <w:szCs w:val="24"/>
          <w:lang w:eastAsia="en-CA"/>
        </w:rPr>
        <w:t>Black is a symbol that represents evil or death.</w:t>
      </w:r>
    </w:p>
    <w:p w:rsidR="00181BE2" w:rsidRPr="00321A6F" w:rsidRDefault="00181BE2" w:rsidP="00181BE2">
      <w:pPr>
        <w:numPr>
          <w:ilvl w:val="0"/>
          <w:numId w:val="1"/>
        </w:numPr>
        <w:shd w:val="clear" w:color="auto" w:fill="FFFFFF"/>
        <w:spacing w:after="0" w:line="240" w:lineRule="auto"/>
        <w:rPr>
          <w:rFonts w:ascii="Arial" w:eastAsia="Times New Roman" w:hAnsi="Arial" w:cs="Arial"/>
          <w:szCs w:val="24"/>
          <w:lang w:eastAsia="en-CA"/>
        </w:rPr>
      </w:pPr>
      <w:r w:rsidRPr="00321A6F">
        <w:rPr>
          <w:rFonts w:ascii="Arial" w:eastAsia="Times New Roman" w:hAnsi="Arial" w:cs="Arial"/>
          <w:szCs w:val="24"/>
          <w:lang w:eastAsia="en-CA"/>
        </w:rPr>
        <w:t>A ladder may stand as a symbol for a connection between the heaven and the earth.</w:t>
      </w:r>
    </w:p>
    <w:p w:rsidR="00181BE2" w:rsidRPr="00321A6F" w:rsidRDefault="00181BE2" w:rsidP="00181BE2">
      <w:pPr>
        <w:numPr>
          <w:ilvl w:val="0"/>
          <w:numId w:val="1"/>
        </w:numPr>
        <w:shd w:val="clear" w:color="auto" w:fill="FFFFFF"/>
        <w:spacing w:after="0" w:line="240" w:lineRule="auto"/>
        <w:rPr>
          <w:rFonts w:ascii="Arial" w:eastAsia="Times New Roman" w:hAnsi="Arial" w:cs="Arial"/>
          <w:szCs w:val="24"/>
          <w:lang w:eastAsia="en-CA"/>
        </w:rPr>
      </w:pPr>
      <w:r w:rsidRPr="00321A6F">
        <w:rPr>
          <w:rFonts w:ascii="Arial" w:eastAsia="Times New Roman" w:hAnsi="Arial" w:cs="Arial"/>
          <w:szCs w:val="24"/>
          <w:lang w:eastAsia="en-CA"/>
        </w:rPr>
        <w:t>A broken mirror may symbolize separation</w:t>
      </w:r>
    </w:p>
    <w:p w:rsidR="00181BE2" w:rsidRPr="00321A6F" w:rsidRDefault="00181BE2" w:rsidP="00181BE2">
      <w:pPr>
        <w:shd w:val="clear" w:color="auto" w:fill="FFFFFF"/>
        <w:spacing w:after="0" w:line="240" w:lineRule="auto"/>
        <w:outlineLvl w:val="1"/>
        <w:rPr>
          <w:rFonts w:ascii="Times New Roman" w:eastAsia="Times New Roman" w:hAnsi="Times New Roman" w:cs="Times New Roman"/>
          <w:sz w:val="32"/>
          <w:szCs w:val="36"/>
          <w:lang w:eastAsia="en-CA"/>
        </w:rPr>
      </w:pPr>
    </w:p>
    <w:p w:rsidR="00181BE2" w:rsidRPr="00321A6F" w:rsidRDefault="00181BE2" w:rsidP="00181BE2">
      <w:pPr>
        <w:shd w:val="clear" w:color="auto" w:fill="FFFFFF"/>
        <w:spacing w:after="0" w:line="240" w:lineRule="auto"/>
        <w:outlineLvl w:val="1"/>
        <w:rPr>
          <w:rFonts w:ascii="Times New Roman" w:eastAsia="Times New Roman" w:hAnsi="Times New Roman" w:cs="Times New Roman"/>
          <w:sz w:val="32"/>
          <w:szCs w:val="36"/>
          <w:lang w:eastAsia="en-CA"/>
        </w:rPr>
      </w:pPr>
      <w:r w:rsidRPr="00321A6F">
        <w:rPr>
          <w:rFonts w:ascii="Times New Roman" w:eastAsia="Times New Roman" w:hAnsi="Times New Roman" w:cs="Times New Roman"/>
          <w:sz w:val="32"/>
          <w:szCs w:val="36"/>
          <w:lang w:eastAsia="en-CA"/>
        </w:rPr>
        <w:t>Examples of Symbolism in Literature</w:t>
      </w:r>
    </w:p>
    <w:p w:rsidR="00181BE2" w:rsidRPr="00321A6F" w:rsidRDefault="00181BE2" w:rsidP="00181BE2">
      <w:pPr>
        <w:shd w:val="clear" w:color="auto" w:fill="FFFFFF"/>
        <w:spacing w:after="0" w:line="240" w:lineRule="auto"/>
        <w:rPr>
          <w:rFonts w:ascii="Arial" w:eastAsia="Times New Roman" w:hAnsi="Arial" w:cs="Arial"/>
          <w:szCs w:val="24"/>
          <w:lang w:eastAsia="en-CA"/>
        </w:rPr>
      </w:pPr>
    </w:p>
    <w:p w:rsidR="00181BE2" w:rsidRPr="00321A6F" w:rsidRDefault="00181BE2" w:rsidP="00181BE2">
      <w:pPr>
        <w:shd w:val="clear" w:color="auto" w:fill="FFFFFF"/>
        <w:spacing w:after="0" w:line="240" w:lineRule="auto"/>
        <w:rPr>
          <w:rFonts w:ascii="Arial" w:eastAsia="Times New Roman" w:hAnsi="Arial" w:cs="Arial"/>
          <w:szCs w:val="24"/>
          <w:lang w:eastAsia="en-CA"/>
        </w:rPr>
      </w:pPr>
      <w:r w:rsidRPr="00321A6F">
        <w:rPr>
          <w:rFonts w:ascii="Arial" w:eastAsia="Times New Roman" w:hAnsi="Arial" w:cs="Arial"/>
          <w:szCs w:val="24"/>
          <w:lang w:eastAsia="en-CA"/>
        </w:rPr>
        <w:t>To develop symbolism in his work, a writer utilizes other figures of speech, like metaphors, similes, </w:t>
      </w:r>
      <w:hyperlink r:id="rId6" w:tooltip="allegory" w:history="1">
        <w:r w:rsidRPr="00321A6F">
          <w:rPr>
            <w:rFonts w:ascii="Arial" w:eastAsia="Times New Roman" w:hAnsi="Arial" w:cs="Arial"/>
            <w:szCs w:val="24"/>
            <w:u w:val="single"/>
            <w:lang w:eastAsia="en-CA"/>
          </w:rPr>
          <w:t>allegory</w:t>
        </w:r>
      </w:hyperlink>
      <w:r w:rsidRPr="00321A6F">
        <w:rPr>
          <w:rFonts w:ascii="Arial" w:eastAsia="Times New Roman" w:hAnsi="Arial" w:cs="Arial"/>
          <w:szCs w:val="24"/>
          <w:lang w:eastAsia="en-CA"/>
        </w:rPr>
        <w:t>, as tools. Some symbol examples in literature are listed below with brief analysis:</w:t>
      </w:r>
    </w:p>
    <w:p w:rsidR="00181BE2" w:rsidRPr="00321A6F" w:rsidRDefault="00181BE2" w:rsidP="00181BE2">
      <w:pPr>
        <w:shd w:val="clear" w:color="auto" w:fill="FFFFFF"/>
        <w:spacing w:after="0" w:line="240" w:lineRule="auto"/>
        <w:outlineLvl w:val="2"/>
        <w:rPr>
          <w:rFonts w:ascii="Times New Roman" w:eastAsia="Times New Roman" w:hAnsi="Times New Roman" w:cs="Times New Roman"/>
          <w:sz w:val="24"/>
          <w:szCs w:val="27"/>
          <w:lang w:eastAsia="en-CA"/>
        </w:rPr>
      </w:pPr>
    </w:p>
    <w:p w:rsidR="00181BE2" w:rsidRPr="00321A6F" w:rsidRDefault="00181BE2" w:rsidP="00181BE2">
      <w:pPr>
        <w:shd w:val="clear" w:color="auto" w:fill="FFFFFF"/>
        <w:spacing w:after="0" w:line="240" w:lineRule="auto"/>
        <w:outlineLvl w:val="2"/>
        <w:rPr>
          <w:rFonts w:ascii="Times New Roman" w:eastAsia="Times New Roman" w:hAnsi="Times New Roman" w:cs="Times New Roman"/>
          <w:sz w:val="24"/>
          <w:szCs w:val="27"/>
          <w:lang w:eastAsia="en-CA"/>
        </w:rPr>
      </w:pPr>
      <w:r w:rsidRPr="00321A6F">
        <w:rPr>
          <w:rFonts w:ascii="Times New Roman" w:eastAsia="Times New Roman" w:hAnsi="Times New Roman" w:cs="Times New Roman"/>
          <w:sz w:val="24"/>
          <w:szCs w:val="27"/>
          <w:lang w:eastAsia="en-CA"/>
        </w:rPr>
        <w:t>Example #1</w:t>
      </w:r>
    </w:p>
    <w:p w:rsidR="00181BE2" w:rsidRPr="00321A6F" w:rsidRDefault="00181BE2" w:rsidP="00181BE2">
      <w:pPr>
        <w:shd w:val="clear" w:color="auto" w:fill="FFFFFF"/>
        <w:spacing w:after="0" w:line="240" w:lineRule="auto"/>
        <w:rPr>
          <w:rFonts w:ascii="Arial" w:eastAsia="Times New Roman" w:hAnsi="Arial" w:cs="Arial"/>
          <w:szCs w:val="24"/>
          <w:lang w:eastAsia="en-CA"/>
        </w:rPr>
      </w:pPr>
      <w:r w:rsidRPr="00321A6F">
        <w:rPr>
          <w:rFonts w:ascii="Arial" w:eastAsia="Times New Roman" w:hAnsi="Arial" w:cs="Arial"/>
          <w:szCs w:val="24"/>
          <w:lang w:eastAsia="en-CA"/>
        </w:rPr>
        <w:t>We find symbolic value in Shakespeare’s famous monologue in his play </w:t>
      </w:r>
      <w:proofErr w:type="gramStart"/>
      <w:r w:rsidRPr="00321A6F">
        <w:rPr>
          <w:rFonts w:ascii="Arial" w:eastAsia="Times New Roman" w:hAnsi="Arial" w:cs="Arial"/>
          <w:i/>
          <w:iCs/>
          <w:szCs w:val="24"/>
          <w:lang w:eastAsia="en-CA"/>
        </w:rPr>
        <w:t>As</w:t>
      </w:r>
      <w:proofErr w:type="gramEnd"/>
      <w:r w:rsidRPr="00321A6F">
        <w:rPr>
          <w:rFonts w:ascii="Arial" w:eastAsia="Times New Roman" w:hAnsi="Arial" w:cs="Arial"/>
          <w:i/>
          <w:iCs/>
          <w:szCs w:val="24"/>
          <w:lang w:eastAsia="en-CA"/>
        </w:rPr>
        <w:t xml:space="preserve"> you Like It</w:t>
      </w:r>
      <w:r w:rsidRPr="00321A6F">
        <w:rPr>
          <w:rFonts w:ascii="Arial" w:eastAsia="Times New Roman" w:hAnsi="Arial" w:cs="Arial"/>
          <w:szCs w:val="24"/>
          <w:lang w:eastAsia="en-CA"/>
        </w:rPr>
        <w:t>:</w:t>
      </w:r>
    </w:p>
    <w:p w:rsidR="00181BE2" w:rsidRPr="00321A6F" w:rsidRDefault="00181BE2" w:rsidP="00181BE2">
      <w:pPr>
        <w:shd w:val="clear" w:color="auto" w:fill="FFFFFF"/>
        <w:spacing w:after="0" w:line="240" w:lineRule="auto"/>
        <w:jc w:val="center"/>
        <w:rPr>
          <w:rFonts w:ascii="Arial" w:eastAsia="Times New Roman" w:hAnsi="Arial" w:cs="Arial"/>
          <w:sz w:val="20"/>
          <w:szCs w:val="21"/>
          <w:lang w:eastAsia="en-CA"/>
        </w:rPr>
      </w:pPr>
      <w:r w:rsidRPr="00321A6F">
        <w:rPr>
          <w:rFonts w:ascii="Arial" w:eastAsia="Times New Roman" w:hAnsi="Arial" w:cs="Arial"/>
          <w:sz w:val="20"/>
          <w:szCs w:val="21"/>
          <w:lang w:eastAsia="en-CA"/>
        </w:rPr>
        <w:t>“All the world’s a stage</w:t>
      </w:r>
      <w:proofErr w:type="gramStart"/>
      <w:r w:rsidRPr="00321A6F">
        <w:rPr>
          <w:rFonts w:ascii="Arial" w:eastAsia="Times New Roman" w:hAnsi="Arial" w:cs="Arial"/>
          <w:sz w:val="20"/>
          <w:szCs w:val="21"/>
          <w:lang w:eastAsia="en-CA"/>
        </w:rPr>
        <w:t>,</w:t>
      </w:r>
      <w:proofErr w:type="gramEnd"/>
      <w:r w:rsidRPr="00321A6F">
        <w:rPr>
          <w:rFonts w:ascii="Arial" w:eastAsia="Times New Roman" w:hAnsi="Arial" w:cs="Arial"/>
          <w:sz w:val="20"/>
          <w:szCs w:val="21"/>
          <w:lang w:eastAsia="en-CA"/>
        </w:rPr>
        <w:br/>
        <w:t>And all the men and women merely players;</w:t>
      </w:r>
      <w:r w:rsidRPr="00321A6F">
        <w:rPr>
          <w:rFonts w:ascii="Arial" w:eastAsia="Times New Roman" w:hAnsi="Arial" w:cs="Arial"/>
          <w:sz w:val="20"/>
          <w:szCs w:val="21"/>
          <w:lang w:eastAsia="en-CA"/>
        </w:rPr>
        <w:br/>
        <w:t>they have their exits and their entrances;</w:t>
      </w:r>
      <w:r w:rsidRPr="00321A6F">
        <w:rPr>
          <w:rFonts w:ascii="Arial" w:eastAsia="Times New Roman" w:hAnsi="Arial" w:cs="Arial"/>
          <w:sz w:val="20"/>
          <w:szCs w:val="21"/>
          <w:lang w:eastAsia="en-CA"/>
        </w:rPr>
        <w:br/>
        <w:t>And one man in his time plays many parts,”</w:t>
      </w:r>
    </w:p>
    <w:p w:rsidR="00181BE2" w:rsidRPr="00321A6F" w:rsidRDefault="00181BE2" w:rsidP="00181BE2">
      <w:pPr>
        <w:shd w:val="clear" w:color="auto" w:fill="FFFFFF"/>
        <w:spacing w:after="0" w:line="240" w:lineRule="auto"/>
        <w:rPr>
          <w:rFonts w:ascii="Arial" w:eastAsia="Times New Roman" w:hAnsi="Arial" w:cs="Arial"/>
          <w:szCs w:val="24"/>
          <w:lang w:eastAsia="en-CA"/>
        </w:rPr>
      </w:pPr>
      <w:r w:rsidRPr="00321A6F">
        <w:rPr>
          <w:rFonts w:ascii="Arial" w:eastAsia="Times New Roman" w:hAnsi="Arial" w:cs="Arial"/>
          <w:szCs w:val="24"/>
          <w:lang w:eastAsia="en-CA"/>
        </w:rPr>
        <w:t>The above lines are symbolic of the fact that men and women, in course of their life perform different roles. “A stage” here symbolizes the world and “players” is a symbol for human beings.</w:t>
      </w:r>
    </w:p>
    <w:p w:rsidR="00181BE2" w:rsidRPr="00321A6F" w:rsidRDefault="00181BE2" w:rsidP="00181BE2">
      <w:pPr>
        <w:shd w:val="clear" w:color="auto" w:fill="FFFFFF"/>
        <w:spacing w:after="0" w:line="240" w:lineRule="auto"/>
        <w:outlineLvl w:val="2"/>
        <w:rPr>
          <w:rFonts w:ascii="Times New Roman" w:eastAsia="Times New Roman" w:hAnsi="Times New Roman" w:cs="Times New Roman"/>
          <w:sz w:val="24"/>
          <w:szCs w:val="27"/>
          <w:lang w:eastAsia="en-CA"/>
        </w:rPr>
      </w:pPr>
    </w:p>
    <w:p w:rsidR="00181BE2" w:rsidRPr="00321A6F" w:rsidRDefault="00181BE2" w:rsidP="00181BE2">
      <w:pPr>
        <w:shd w:val="clear" w:color="auto" w:fill="FFFFFF"/>
        <w:spacing w:after="0" w:line="240" w:lineRule="auto"/>
        <w:outlineLvl w:val="2"/>
        <w:rPr>
          <w:rFonts w:ascii="Times New Roman" w:eastAsia="Times New Roman" w:hAnsi="Times New Roman" w:cs="Times New Roman"/>
          <w:sz w:val="24"/>
          <w:szCs w:val="27"/>
          <w:lang w:eastAsia="en-CA"/>
        </w:rPr>
      </w:pPr>
    </w:p>
    <w:p w:rsidR="00181BE2" w:rsidRPr="00321A6F" w:rsidRDefault="00181BE2" w:rsidP="00181BE2">
      <w:pPr>
        <w:shd w:val="clear" w:color="auto" w:fill="FFFFFF"/>
        <w:spacing w:after="0" w:line="240" w:lineRule="auto"/>
        <w:outlineLvl w:val="2"/>
        <w:rPr>
          <w:rFonts w:ascii="Times New Roman" w:eastAsia="Times New Roman" w:hAnsi="Times New Roman" w:cs="Times New Roman"/>
          <w:sz w:val="24"/>
          <w:szCs w:val="27"/>
          <w:lang w:eastAsia="en-CA"/>
        </w:rPr>
      </w:pPr>
    </w:p>
    <w:p w:rsidR="00181BE2" w:rsidRPr="00321A6F" w:rsidRDefault="00181BE2" w:rsidP="00181BE2">
      <w:pPr>
        <w:shd w:val="clear" w:color="auto" w:fill="FFFFFF"/>
        <w:spacing w:after="0" w:line="240" w:lineRule="auto"/>
        <w:outlineLvl w:val="2"/>
        <w:rPr>
          <w:rFonts w:ascii="Times New Roman" w:eastAsia="Times New Roman" w:hAnsi="Times New Roman" w:cs="Times New Roman"/>
          <w:sz w:val="24"/>
          <w:szCs w:val="27"/>
          <w:lang w:eastAsia="en-CA"/>
        </w:rPr>
      </w:pPr>
    </w:p>
    <w:p w:rsidR="00181BE2" w:rsidRPr="00321A6F" w:rsidRDefault="00181BE2" w:rsidP="00181BE2">
      <w:pPr>
        <w:shd w:val="clear" w:color="auto" w:fill="FFFFFF"/>
        <w:spacing w:after="0" w:line="240" w:lineRule="auto"/>
        <w:outlineLvl w:val="2"/>
        <w:rPr>
          <w:rFonts w:ascii="Times New Roman" w:eastAsia="Times New Roman" w:hAnsi="Times New Roman" w:cs="Times New Roman"/>
          <w:sz w:val="24"/>
          <w:szCs w:val="27"/>
          <w:lang w:eastAsia="en-CA"/>
        </w:rPr>
      </w:pPr>
    </w:p>
    <w:p w:rsidR="00181BE2" w:rsidRPr="00321A6F" w:rsidRDefault="00181BE2" w:rsidP="00181BE2">
      <w:pPr>
        <w:shd w:val="clear" w:color="auto" w:fill="FFFFFF"/>
        <w:spacing w:after="0" w:line="240" w:lineRule="auto"/>
        <w:outlineLvl w:val="2"/>
        <w:rPr>
          <w:rFonts w:ascii="Times New Roman" w:eastAsia="Times New Roman" w:hAnsi="Times New Roman" w:cs="Times New Roman"/>
          <w:sz w:val="24"/>
          <w:szCs w:val="27"/>
          <w:lang w:eastAsia="en-CA"/>
        </w:rPr>
      </w:pPr>
      <w:r w:rsidRPr="00321A6F">
        <w:rPr>
          <w:rFonts w:ascii="Times New Roman" w:eastAsia="Times New Roman" w:hAnsi="Times New Roman" w:cs="Times New Roman"/>
          <w:sz w:val="24"/>
          <w:szCs w:val="27"/>
          <w:lang w:eastAsia="en-CA"/>
        </w:rPr>
        <w:lastRenderedPageBreak/>
        <w:t>Example #2</w:t>
      </w:r>
    </w:p>
    <w:p w:rsidR="00181BE2" w:rsidRPr="00321A6F" w:rsidRDefault="00181BE2" w:rsidP="00181BE2">
      <w:pPr>
        <w:shd w:val="clear" w:color="auto" w:fill="FFFFFF"/>
        <w:spacing w:after="0" w:line="240" w:lineRule="auto"/>
        <w:rPr>
          <w:rFonts w:ascii="Arial" w:eastAsia="Times New Roman" w:hAnsi="Arial" w:cs="Arial"/>
          <w:szCs w:val="24"/>
          <w:lang w:eastAsia="en-CA"/>
        </w:rPr>
      </w:pPr>
      <w:r w:rsidRPr="00321A6F">
        <w:rPr>
          <w:rFonts w:ascii="Arial" w:eastAsia="Times New Roman" w:hAnsi="Arial" w:cs="Arial"/>
          <w:szCs w:val="24"/>
          <w:lang w:eastAsia="en-CA"/>
        </w:rPr>
        <w:t>William Blake goes symbolic in his poem </w:t>
      </w:r>
      <w:r w:rsidRPr="00321A6F">
        <w:rPr>
          <w:rFonts w:ascii="Arial" w:eastAsia="Times New Roman" w:hAnsi="Arial" w:cs="Arial"/>
          <w:i/>
          <w:iCs/>
          <w:szCs w:val="24"/>
          <w:lang w:eastAsia="en-CA"/>
        </w:rPr>
        <w:t>Ah Sunflower</w:t>
      </w:r>
      <w:r w:rsidRPr="00321A6F">
        <w:rPr>
          <w:rFonts w:ascii="Arial" w:eastAsia="Times New Roman" w:hAnsi="Arial" w:cs="Arial"/>
          <w:szCs w:val="24"/>
          <w:lang w:eastAsia="en-CA"/>
        </w:rPr>
        <w:t>. He says:</w:t>
      </w:r>
    </w:p>
    <w:p w:rsidR="00181BE2" w:rsidRPr="00321A6F" w:rsidRDefault="00181BE2" w:rsidP="00181BE2">
      <w:pPr>
        <w:shd w:val="clear" w:color="auto" w:fill="FFFFFF"/>
        <w:spacing w:after="0" w:line="240" w:lineRule="auto"/>
        <w:jc w:val="center"/>
        <w:rPr>
          <w:rFonts w:ascii="Arial" w:eastAsia="Times New Roman" w:hAnsi="Arial" w:cs="Arial"/>
          <w:sz w:val="20"/>
          <w:szCs w:val="21"/>
          <w:lang w:eastAsia="en-CA"/>
        </w:rPr>
      </w:pPr>
      <w:r w:rsidRPr="00321A6F">
        <w:rPr>
          <w:rFonts w:ascii="Arial" w:eastAsia="Times New Roman" w:hAnsi="Arial" w:cs="Arial"/>
          <w:sz w:val="20"/>
          <w:szCs w:val="21"/>
          <w:lang w:eastAsia="en-CA"/>
        </w:rPr>
        <w:t>“Ah Sunflower, weary of time</w:t>
      </w:r>
      <w:proofErr w:type="gramStart"/>
      <w:r w:rsidRPr="00321A6F">
        <w:rPr>
          <w:rFonts w:ascii="Arial" w:eastAsia="Times New Roman" w:hAnsi="Arial" w:cs="Arial"/>
          <w:sz w:val="20"/>
          <w:szCs w:val="21"/>
          <w:lang w:eastAsia="en-CA"/>
        </w:rPr>
        <w:t>,</w:t>
      </w:r>
      <w:proofErr w:type="gramEnd"/>
      <w:r w:rsidRPr="00321A6F">
        <w:rPr>
          <w:rFonts w:ascii="Arial" w:eastAsia="Times New Roman" w:hAnsi="Arial" w:cs="Arial"/>
          <w:sz w:val="20"/>
          <w:szCs w:val="21"/>
          <w:lang w:eastAsia="en-CA"/>
        </w:rPr>
        <w:br/>
        <w:t xml:space="preserve">Who </w:t>
      </w:r>
      <w:proofErr w:type="spellStart"/>
      <w:r w:rsidRPr="00321A6F">
        <w:rPr>
          <w:rFonts w:ascii="Arial" w:eastAsia="Times New Roman" w:hAnsi="Arial" w:cs="Arial"/>
          <w:sz w:val="20"/>
          <w:szCs w:val="21"/>
          <w:lang w:eastAsia="en-CA"/>
        </w:rPr>
        <w:t>countest</w:t>
      </w:r>
      <w:proofErr w:type="spellEnd"/>
      <w:r w:rsidRPr="00321A6F">
        <w:rPr>
          <w:rFonts w:ascii="Arial" w:eastAsia="Times New Roman" w:hAnsi="Arial" w:cs="Arial"/>
          <w:sz w:val="20"/>
          <w:szCs w:val="21"/>
          <w:lang w:eastAsia="en-CA"/>
        </w:rPr>
        <w:t xml:space="preserve"> the steps of the sun;</w:t>
      </w:r>
      <w:r w:rsidRPr="00321A6F">
        <w:rPr>
          <w:rFonts w:ascii="Arial" w:eastAsia="Times New Roman" w:hAnsi="Arial" w:cs="Arial"/>
          <w:sz w:val="20"/>
          <w:szCs w:val="21"/>
          <w:lang w:eastAsia="en-CA"/>
        </w:rPr>
        <w:br/>
        <w:t>Seeking after that sweet golden clime</w:t>
      </w:r>
      <w:r w:rsidRPr="00321A6F">
        <w:rPr>
          <w:rFonts w:ascii="Arial" w:eastAsia="Times New Roman" w:hAnsi="Arial" w:cs="Arial"/>
          <w:sz w:val="20"/>
          <w:szCs w:val="21"/>
          <w:lang w:eastAsia="en-CA"/>
        </w:rPr>
        <w:br/>
        <w:t>Where the traveler’s journey is done;”</w:t>
      </w:r>
    </w:p>
    <w:p w:rsidR="00181BE2" w:rsidRPr="00321A6F" w:rsidRDefault="00181BE2" w:rsidP="00181BE2">
      <w:pPr>
        <w:shd w:val="clear" w:color="auto" w:fill="FFFFFF"/>
        <w:spacing w:after="0" w:line="240" w:lineRule="auto"/>
        <w:rPr>
          <w:rFonts w:ascii="Arial" w:eastAsia="Times New Roman" w:hAnsi="Arial" w:cs="Arial"/>
          <w:szCs w:val="24"/>
          <w:lang w:eastAsia="en-CA"/>
        </w:rPr>
      </w:pPr>
    </w:p>
    <w:p w:rsidR="00181BE2" w:rsidRPr="00321A6F" w:rsidRDefault="00181BE2" w:rsidP="00181BE2">
      <w:pPr>
        <w:shd w:val="clear" w:color="auto" w:fill="FFFFFF"/>
        <w:spacing w:after="0" w:line="240" w:lineRule="auto"/>
        <w:rPr>
          <w:rFonts w:ascii="Arial" w:eastAsia="Times New Roman" w:hAnsi="Arial" w:cs="Arial"/>
          <w:szCs w:val="24"/>
          <w:lang w:eastAsia="en-CA"/>
        </w:rPr>
      </w:pPr>
      <w:r w:rsidRPr="00321A6F">
        <w:rPr>
          <w:rFonts w:ascii="Arial" w:eastAsia="Times New Roman" w:hAnsi="Arial" w:cs="Arial"/>
          <w:szCs w:val="24"/>
          <w:lang w:eastAsia="en-CA"/>
        </w:rPr>
        <w:t>Blake uses a sunflower as a symbol for human beings and “the sun” symbolizes life. Therefore, these lines symbolically refer to their life cycle and their yearning for a never-ending life.</w:t>
      </w:r>
    </w:p>
    <w:p w:rsidR="00181BE2" w:rsidRPr="00321A6F" w:rsidRDefault="00181BE2" w:rsidP="00181BE2">
      <w:pPr>
        <w:shd w:val="clear" w:color="auto" w:fill="FFFFFF"/>
        <w:spacing w:after="0" w:line="240" w:lineRule="auto"/>
        <w:outlineLvl w:val="2"/>
        <w:rPr>
          <w:rFonts w:ascii="Times New Roman" w:eastAsia="Times New Roman" w:hAnsi="Times New Roman" w:cs="Times New Roman"/>
          <w:sz w:val="24"/>
          <w:szCs w:val="27"/>
          <w:lang w:eastAsia="en-CA"/>
        </w:rPr>
      </w:pPr>
    </w:p>
    <w:p w:rsidR="00181BE2" w:rsidRPr="00321A6F" w:rsidRDefault="00181BE2" w:rsidP="00181BE2">
      <w:pPr>
        <w:shd w:val="clear" w:color="auto" w:fill="FFFFFF"/>
        <w:spacing w:after="0" w:line="240" w:lineRule="auto"/>
        <w:outlineLvl w:val="2"/>
        <w:rPr>
          <w:rFonts w:ascii="Times New Roman" w:eastAsia="Times New Roman" w:hAnsi="Times New Roman" w:cs="Times New Roman"/>
          <w:sz w:val="24"/>
          <w:szCs w:val="27"/>
          <w:lang w:eastAsia="en-CA"/>
        </w:rPr>
      </w:pPr>
      <w:r w:rsidRPr="00321A6F">
        <w:rPr>
          <w:rFonts w:ascii="Times New Roman" w:eastAsia="Times New Roman" w:hAnsi="Times New Roman" w:cs="Times New Roman"/>
          <w:sz w:val="24"/>
          <w:szCs w:val="27"/>
          <w:lang w:eastAsia="en-CA"/>
        </w:rPr>
        <w:t>Example #3</w:t>
      </w:r>
    </w:p>
    <w:p w:rsidR="00181BE2" w:rsidRPr="00321A6F" w:rsidRDefault="00181BE2" w:rsidP="00181BE2">
      <w:pPr>
        <w:shd w:val="clear" w:color="auto" w:fill="FFFFFF"/>
        <w:spacing w:after="0" w:line="240" w:lineRule="auto"/>
        <w:rPr>
          <w:rFonts w:ascii="Arial" w:eastAsia="Times New Roman" w:hAnsi="Arial" w:cs="Arial"/>
          <w:szCs w:val="24"/>
          <w:lang w:eastAsia="en-CA"/>
        </w:rPr>
      </w:pPr>
      <w:r w:rsidRPr="00321A6F">
        <w:rPr>
          <w:rFonts w:ascii="Arial" w:eastAsia="Times New Roman" w:hAnsi="Arial" w:cs="Arial"/>
          <w:szCs w:val="24"/>
          <w:lang w:eastAsia="en-CA"/>
        </w:rPr>
        <w:t>Emily Bronte’s </w:t>
      </w:r>
      <w:r w:rsidRPr="00321A6F">
        <w:rPr>
          <w:rFonts w:ascii="Arial" w:eastAsia="Times New Roman" w:hAnsi="Arial" w:cs="Arial"/>
          <w:i/>
          <w:iCs/>
          <w:szCs w:val="24"/>
          <w:lang w:eastAsia="en-CA"/>
        </w:rPr>
        <w:t>Wuthering Heights</w:t>
      </w:r>
      <w:r w:rsidRPr="00321A6F">
        <w:rPr>
          <w:rFonts w:ascii="Arial" w:eastAsia="Times New Roman" w:hAnsi="Arial" w:cs="Arial"/>
          <w:szCs w:val="24"/>
          <w:lang w:eastAsia="en-CA"/>
        </w:rPr>
        <w:t> presents almost every character, house, surroundings and events in a symbolic perspective. The word “Wuthering”, which means stormy, represents the wild nature of its inhabitants. The following lines allow us to look into the symbolic nature of two characters:</w:t>
      </w:r>
    </w:p>
    <w:p w:rsidR="00181BE2" w:rsidRPr="00321A6F" w:rsidRDefault="00181BE2" w:rsidP="00181BE2">
      <w:pPr>
        <w:shd w:val="clear" w:color="auto" w:fill="FFFFFF"/>
        <w:spacing w:after="0" w:line="240" w:lineRule="auto"/>
        <w:rPr>
          <w:rFonts w:ascii="Arial" w:eastAsia="Times New Roman" w:hAnsi="Arial" w:cs="Arial"/>
          <w:sz w:val="20"/>
          <w:szCs w:val="21"/>
          <w:lang w:eastAsia="en-CA"/>
        </w:rPr>
      </w:pPr>
    </w:p>
    <w:p w:rsidR="00181BE2" w:rsidRPr="00321A6F" w:rsidRDefault="00181BE2" w:rsidP="00181BE2">
      <w:pPr>
        <w:shd w:val="clear" w:color="auto" w:fill="FFFFFF"/>
        <w:spacing w:after="0" w:line="240" w:lineRule="auto"/>
        <w:rPr>
          <w:rFonts w:ascii="Arial" w:eastAsia="Times New Roman" w:hAnsi="Arial" w:cs="Arial"/>
          <w:sz w:val="20"/>
          <w:szCs w:val="21"/>
          <w:lang w:eastAsia="en-CA"/>
        </w:rPr>
      </w:pPr>
      <w:r w:rsidRPr="00321A6F">
        <w:rPr>
          <w:rFonts w:ascii="Arial" w:eastAsia="Times New Roman" w:hAnsi="Arial" w:cs="Arial"/>
          <w:sz w:val="20"/>
          <w:szCs w:val="21"/>
          <w:lang w:eastAsia="en-CA"/>
        </w:rPr>
        <w:t>“My love for Linton is like the foliage in the woods. Time will change it; I’m well aware, as winter changes the trees. My love for Heathcliff resembles the eternal rocks beneath a source of little visible delight, but necessary.”</w:t>
      </w:r>
    </w:p>
    <w:p w:rsidR="00181BE2" w:rsidRPr="00321A6F" w:rsidRDefault="00181BE2" w:rsidP="00181BE2">
      <w:pPr>
        <w:shd w:val="clear" w:color="auto" w:fill="FFFFFF"/>
        <w:spacing w:after="0" w:line="240" w:lineRule="auto"/>
        <w:rPr>
          <w:rFonts w:ascii="Arial" w:eastAsia="Times New Roman" w:hAnsi="Arial" w:cs="Arial"/>
          <w:szCs w:val="24"/>
          <w:lang w:eastAsia="en-CA"/>
        </w:rPr>
      </w:pPr>
    </w:p>
    <w:p w:rsidR="00181BE2" w:rsidRPr="00321A6F" w:rsidRDefault="00181BE2" w:rsidP="00181BE2">
      <w:pPr>
        <w:shd w:val="clear" w:color="auto" w:fill="FFFFFF"/>
        <w:spacing w:after="0" w:line="240" w:lineRule="auto"/>
        <w:rPr>
          <w:rFonts w:ascii="Arial" w:eastAsia="Times New Roman" w:hAnsi="Arial" w:cs="Arial"/>
          <w:szCs w:val="24"/>
          <w:lang w:eastAsia="en-CA"/>
        </w:rPr>
      </w:pPr>
      <w:r w:rsidRPr="00321A6F">
        <w:rPr>
          <w:rFonts w:ascii="Arial" w:eastAsia="Times New Roman" w:hAnsi="Arial" w:cs="Arial"/>
          <w:szCs w:val="24"/>
          <w:lang w:eastAsia="en-CA"/>
        </w:rPr>
        <w:t>The phrase “foliage of leaves” for Linton is a symbol for his fertile and civilized nature. On the contrary, Heathcliff is likened to an “eternal rock” which symbolizes his crude and unbendable nature.</w:t>
      </w:r>
    </w:p>
    <w:p w:rsidR="00181BE2" w:rsidRPr="00321A6F" w:rsidRDefault="00181BE2" w:rsidP="00181BE2">
      <w:pPr>
        <w:shd w:val="clear" w:color="auto" w:fill="FFFFFF"/>
        <w:spacing w:after="0" w:line="240" w:lineRule="auto"/>
        <w:outlineLvl w:val="2"/>
        <w:rPr>
          <w:rFonts w:ascii="Times New Roman" w:eastAsia="Times New Roman" w:hAnsi="Times New Roman" w:cs="Times New Roman"/>
          <w:sz w:val="24"/>
          <w:szCs w:val="27"/>
          <w:lang w:eastAsia="en-CA"/>
        </w:rPr>
      </w:pPr>
    </w:p>
    <w:p w:rsidR="00181BE2" w:rsidRPr="00321A6F" w:rsidRDefault="00181BE2" w:rsidP="00181BE2">
      <w:pPr>
        <w:shd w:val="clear" w:color="auto" w:fill="FFFFFF"/>
        <w:spacing w:after="0" w:line="240" w:lineRule="auto"/>
        <w:outlineLvl w:val="2"/>
        <w:rPr>
          <w:rFonts w:ascii="Times New Roman" w:eastAsia="Times New Roman" w:hAnsi="Times New Roman" w:cs="Times New Roman"/>
          <w:sz w:val="24"/>
          <w:szCs w:val="27"/>
          <w:lang w:eastAsia="en-CA"/>
        </w:rPr>
      </w:pPr>
      <w:r w:rsidRPr="00321A6F">
        <w:rPr>
          <w:rFonts w:ascii="Times New Roman" w:eastAsia="Times New Roman" w:hAnsi="Times New Roman" w:cs="Times New Roman"/>
          <w:sz w:val="24"/>
          <w:szCs w:val="27"/>
          <w:lang w:eastAsia="en-CA"/>
        </w:rPr>
        <w:t>Example #4</w:t>
      </w:r>
    </w:p>
    <w:p w:rsidR="00181BE2" w:rsidRPr="00321A6F" w:rsidRDefault="00181BE2" w:rsidP="00181BE2">
      <w:pPr>
        <w:shd w:val="clear" w:color="auto" w:fill="FFFFFF"/>
        <w:spacing w:after="0" w:line="240" w:lineRule="auto"/>
        <w:rPr>
          <w:rFonts w:ascii="Arial" w:eastAsia="Times New Roman" w:hAnsi="Arial" w:cs="Arial"/>
          <w:szCs w:val="24"/>
          <w:lang w:eastAsia="en-CA"/>
        </w:rPr>
      </w:pPr>
    </w:p>
    <w:p w:rsidR="00181BE2" w:rsidRPr="00321A6F" w:rsidRDefault="00181BE2" w:rsidP="00181BE2">
      <w:pPr>
        <w:shd w:val="clear" w:color="auto" w:fill="FFFFFF"/>
        <w:spacing w:after="0" w:line="240" w:lineRule="auto"/>
        <w:rPr>
          <w:rFonts w:ascii="Arial" w:eastAsia="Times New Roman" w:hAnsi="Arial" w:cs="Arial"/>
          <w:szCs w:val="24"/>
          <w:lang w:eastAsia="en-CA"/>
        </w:rPr>
      </w:pPr>
      <w:r w:rsidRPr="00321A6F">
        <w:rPr>
          <w:rFonts w:ascii="Arial" w:eastAsia="Times New Roman" w:hAnsi="Arial" w:cs="Arial"/>
          <w:szCs w:val="24"/>
          <w:lang w:eastAsia="en-CA"/>
        </w:rPr>
        <w:t>Sara Teasdale in her poem </w:t>
      </w:r>
      <w:r w:rsidRPr="00321A6F">
        <w:rPr>
          <w:rFonts w:ascii="Arial" w:eastAsia="Times New Roman" w:hAnsi="Arial" w:cs="Arial"/>
          <w:i/>
          <w:iCs/>
          <w:szCs w:val="24"/>
          <w:lang w:eastAsia="en-CA"/>
        </w:rPr>
        <w:t>Wild Asters</w:t>
      </w:r>
      <w:r w:rsidRPr="00321A6F">
        <w:rPr>
          <w:rFonts w:ascii="Arial" w:eastAsia="Times New Roman" w:hAnsi="Arial" w:cs="Arial"/>
          <w:szCs w:val="24"/>
          <w:lang w:eastAsia="en-CA"/>
        </w:rPr>
        <w:t> develops a number of striking symbols:</w:t>
      </w:r>
    </w:p>
    <w:p w:rsidR="00181BE2" w:rsidRPr="00321A6F" w:rsidRDefault="00181BE2" w:rsidP="00181BE2">
      <w:pPr>
        <w:shd w:val="clear" w:color="auto" w:fill="FFFFFF"/>
        <w:spacing w:after="0" w:line="240" w:lineRule="auto"/>
        <w:jc w:val="center"/>
        <w:rPr>
          <w:rFonts w:ascii="Arial" w:eastAsia="Times New Roman" w:hAnsi="Arial" w:cs="Arial"/>
          <w:sz w:val="20"/>
          <w:szCs w:val="21"/>
          <w:lang w:eastAsia="en-CA"/>
        </w:rPr>
      </w:pPr>
      <w:r w:rsidRPr="00321A6F">
        <w:rPr>
          <w:rFonts w:ascii="Arial" w:eastAsia="Times New Roman" w:hAnsi="Arial" w:cs="Arial"/>
          <w:sz w:val="20"/>
          <w:szCs w:val="21"/>
          <w:lang w:eastAsia="en-CA"/>
        </w:rPr>
        <w:t>“In the spring, I asked the daisies</w:t>
      </w:r>
      <w:r w:rsidRPr="00321A6F">
        <w:rPr>
          <w:rFonts w:ascii="Arial" w:eastAsia="Times New Roman" w:hAnsi="Arial" w:cs="Arial"/>
          <w:sz w:val="20"/>
          <w:szCs w:val="21"/>
          <w:lang w:eastAsia="en-CA"/>
        </w:rPr>
        <w:br/>
        <w:t>If his words were true</w:t>
      </w:r>
      <w:proofErr w:type="gramStart"/>
      <w:r w:rsidRPr="00321A6F">
        <w:rPr>
          <w:rFonts w:ascii="Arial" w:eastAsia="Times New Roman" w:hAnsi="Arial" w:cs="Arial"/>
          <w:sz w:val="20"/>
          <w:szCs w:val="21"/>
          <w:lang w:eastAsia="en-CA"/>
        </w:rPr>
        <w:t>,</w:t>
      </w:r>
      <w:proofErr w:type="gramEnd"/>
      <w:r w:rsidRPr="00321A6F">
        <w:rPr>
          <w:rFonts w:ascii="Arial" w:eastAsia="Times New Roman" w:hAnsi="Arial" w:cs="Arial"/>
          <w:sz w:val="20"/>
          <w:szCs w:val="21"/>
          <w:lang w:eastAsia="en-CA"/>
        </w:rPr>
        <w:br/>
        <w:t>And the clever, clear-eyed daisies</w:t>
      </w:r>
      <w:r w:rsidRPr="00321A6F">
        <w:rPr>
          <w:rFonts w:ascii="Arial" w:eastAsia="Times New Roman" w:hAnsi="Arial" w:cs="Arial"/>
          <w:sz w:val="20"/>
          <w:szCs w:val="21"/>
          <w:lang w:eastAsia="en-CA"/>
        </w:rPr>
        <w:br/>
        <w:t>Always knew.</w:t>
      </w:r>
    </w:p>
    <w:p w:rsidR="00181BE2" w:rsidRPr="00321A6F" w:rsidRDefault="00181BE2" w:rsidP="00181BE2">
      <w:pPr>
        <w:shd w:val="clear" w:color="auto" w:fill="FFFFFF"/>
        <w:spacing w:after="0" w:line="240" w:lineRule="auto"/>
        <w:jc w:val="center"/>
        <w:rPr>
          <w:rFonts w:ascii="Arial" w:eastAsia="Times New Roman" w:hAnsi="Arial" w:cs="Arial"/>
          <w:sz w:val="20"/>
          <w:szCs w:val="21"/>
          <w:lang w:eastAsia="en-CA"/>
        </w:rPr>
      </w:pPr>
      <w:r w:rsidRPr="00321A6F">
        <w:rPr>
          <w:rFonts w:ascii="Arial" w:eastAsia="Times New Roman" w:hAnsi="Arial" w:cs="Arial"/>
          <w:sz w:val="20"/>
          <w:szCs w:val="21"/>
          <w:lang w:eastAsia="en-CA"/>
        </w:rPr>
        <w:t>Now the fields are brown and barren</w:t>
      </w:r>
      <w:proofErr w:type="gramStart"/>
      <w:r w:rsidRPr="00321A6F">
        <w:rPr>
          <w:rFonts w:ascii="Arial" w:eastAsia="Times New Roman" w:hAnsi="Arial" w:cs="Arial"/>
          <w:sz w:val="20"/>
          <w:szCs w:val="21"/>
          <w:lang w:eastAsia="en-CA"/>
        </w:rPr>
        <w:t>,</w:t>
      </w:r>
      <w:proofErr w:type="gramEnd"/>
      <w:r w:rsidRPr="00321A6F">
        <w:rPr>
          <w:rFonts w:ascii="Arial" w:eastAsia="Times New Roman" w:hAnsi="Arial" w:cs="Arial"/>
          <w:sz w:val="20"/>
          <w:szCs w:val="21"/>
          <w:lang w:eastAsia="en-CA"/>
        </w:rPr>
        <w:br/>
        <w:t>Bitter autumn blows,</w:t>
      </w:r>
      <w:r w:rsidRPr="00321A6F">
        <w:rPr>
          <w:rFonts w:ascii="Arial" w:eastAsia="Times New Roman" w:hAnsi="Arial" w:cs="Arial"/>
          <w:sz w:val="20"/>
          <w:szCs w:val="21"/>
          <w:lang w:eastAsia="en-CA"/>
        </w:rPr>
        <w:br/>
        <w:t>And of all the stupid asters</w:t>
      </w:r>
      <w:r w:rsidRPr="00321A6F">
        <w:rPr>
          <w:rFonts w:ascii="Arial" w:eastAsia="Times New Roman" w:hAnsi="Arial" w:cs="Arial"/>
          <w:sz w:val="20"/>
          <w:szCs w:val="21"/>
          <w:lang w:eastAsia="en-CA"/>
        </w:rPr>
        <w:br/>
        <w:t>Not one knows.”</w:t>
      </w:r>
    </w:p>
    <w:p w:rsidR="00181BE2" w:rsidRPr="00321A6F" w:rsidRDefault="00181BE2" w:rsidP="00181BE2">
      <w:pPr>
        <w:shd w:val="clear" w:color="auto" w:fill="FFFFFF"/>
        <w:spacing w:after="0" w:line="240" w:lineRule="auto"/>
        <w:rPr>
          <w:rFonts w:ascii="Arial" w:eastAsia="Times New Roman" w:hAnsi="Arial" w:cs="Arial"/>
          <w:szCs w:val="24"/>
          <w:lang w:eastAsia="en-CA"/>
        </w:rPr>
      </w:pPr>
      <w:r w:rsidRPr="00321A6F">
        <w:rPr>
          <w:rFonts w:ascii="Arial" w:eastAsia="Times New Roman" w:hAnsi="Arial" w:cs="Arial"/>
          <w:szCs w:val="24"/>
          <w:lang w:eastAsia="en-CA"/>
        </w:rPr>
        <w:t>In the above lines, “spring” and “daisies” are symbols of youth. “Brown and barren” are symbols of </w:t>
      </w:r>
      <w:hyperlink r:id="rId7" w:tooltip="transition" w:history="1">
        <w:r w:rsidRPr="00321A6F">
          <w:rPr>
            <w:rFonts w:ascii="Arial" w:eastAsia="Times New Roman" w:hAnsi="Arial" w:cs="Arial"/>
            <w:szCs w:val="24"/>
            <w:u w:val="single"/>
            <w:lang w:eastAsia="en-CA"/>
          </w:rPr>
          <w:t>transition</w:t>
        </w:r>
      </w:hyperlink>
      <w:r w:rsidRPr="00321A6F">
        <w:rPr>
          <w:rFonts w:ascii="Arial" w:eastAsia="Times New Roman" w:hAnsi="Arial" w:cs="Arial"/>
          <w:szCs w:val="24"/>
          <w:lang w:eastAsia="en-CA"/>
        </w:rPr>
        <w:t> from youth to old age. Moreover, “Bitter autumn” symbolizes death.</w:t>
      </w:r>
    </w:p>
    <w:p w:rsidR="00181BE2" w:rsidRPr="00321A6F" w:rsidRDefault="00181BE2" w:rsidP="00181BE2">
      <w:pPr>
        <w:shd w:val="clear" w:color="auto" w:fill="FFFFFF"/>
        <w:spacing w:after="0" w:line="240" w:lineRule="auto"/>
        <w:outlineLvl w:val="1"/>
        <w:rPr>
          <w:rFonts w:ascii="Times New Roman" w:eastAsia="Times New Roman" w:hAnsi="Times New Roman" w:cs="Times New Roman"/>
          <w:sz w:val="32"/>
          <w:szCs w:val="36"/>
          <w:lang w:eastAsia="en-CA"/>
        </w:rPr>
      </w:pPr>
    </w:p>
    <w:p w:rsidR="00181BE2" w:rsidRPr="00321A6F" w:rsidRDefault="00181BE2" w:rsidP="00181BE2">
      <w:pPr>
        <w:shd w:val="clear" w:color="auto" w:fill="FFFFFF"/>
        <w:spacing w:after="0" w:line="240" w:lineRule="auto"/>
        <w:outlineLvl w:val="1"/>
        <w:rPr>
          <w:rFonts w:ascii="Times New Roman" w:eastAsia="Times New Roman" w:hAnsi="Times New Roman" w:cs="Times New Roman"/>
          <w:sz w:val="32"/>
          <w:szCs w:val="36"/>
          <w:lang w:eastAsia="en-CA"/>
        </w:rPr>
      </w:pPr>
      <w:r w:rsidRPr="00321A6F">
        <w:rPr>
          <w:rFonts w:ascii="Times New Roman" w:eastAsia="Times New Roman" w:hAnsi="Times New Roman" w:cs="Times New Roman"/>
          <w:sz w:val="32"/>
          <w:szCs w:val="36"/>
          <w:lang w:eastAsia="en-CA"/>
        </w:rPr>
        <w:t>Function of Symbolism</w:t>
      </w:r>
    </w:p>
    <w:p w:rsidR="00181BE2" w:rsidRPr="00321A6F" w:rsidRDefault="00181BE2" w:rsidP="00181BE2">
      <w:pPr>
        <w:shd w:val="clear" w:color="auto" w:fill="FFFFFF"/>
        <w:spacing w:after="0" w:line="240" w:lineRule="auto"/>
        <w:rPr>
          <w:rFonts w:ascii="Arial" w:eastAsia="Times New Roman" w:hAnsi="Arial" w:cs="Arial"/>
          <w:szCs w:val="24"/>
          <w:lang w:eastAsia="en-CA"/>
        </w:rPr>
      </w:pPr>
    </w:p>
    <w:p w:rsidR="00181BE2" w:rsidRPr="00321A6F" w:rsidRDefault="00181BE2" w:rsidP="00181BE2">
      <w:pPr>
        <w:shd w:val="clear" w:color="auto" w:fill="FFFFFF"/>
        <w:spacing w:after="0" w:line="240" w:lineRule="auto"/>
        <w:rPr>
          <w:rFonts w:ascii="Arial" w:eastAsia="Times New Roman" w:hAnsi="Arial" w:cs="Arial"/>
          <w:szCs w:val="24"/>
          <w:lang w:eastAsia="en-CA"/>
        </w:rPr>
      </w:pPr>
      <w:r w:rsidRPr="00321A6F">
        <w:rPr>
          <w:rFonts w:ascii="Arial" w:eastAsia="Times New Roman" w:hAnsi="Arial" w:cs="Arial"/>
          <w:szCs w:val="24"/>
          <w:lang w:eastAsia="en-CA"/>
        </w:rPr>
        <w:t>Symbolism gives a writer freedom to add double levels of meanings to his work: a literal one that is self-evident and the symbolic one whose meaning is far more profound than the literal one. The symbolism, therefore, gives universality to the characters and the themes of a piece of literature. Symbolism in literature evokes interest in readers as they find an opportunity to get an insight of the writer’s mind on how he views the world and how he thinks of common objects and actions, having broader implications.</w:t>
      </w:r>
    </w:p>
    <w:p w:rsidR="009A3019" w:rsidRPr="00321A6F" w:rsidRDefault="003F1FDF" w:rsidP="00181BE2">
      <w:pPr>
        <w:spacing w:after="0" w:line="240" w:lineRule="auto"/>
        <w:rPr>
          <w:sz w:val="20"/>
        </w:rPr>
      </w:pPr>
    </w:p>
    <w:p w:rsidR="00181BE2" w:rsidRPr="00321A6F" w:rsidRDefault="00181BE2">
      <w:pPr>
        <w:spacing w:after="0" w:line="240" w:lineRule="auto"/>
        <w:rPr>
          <w:sz w:val="20"/>
        </w:rPr>
      </w:pPr>
    </w:p>
    <w:sectPr w:rsidR="00181BE2" w:rsidRPr="00321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D7527"/>
    <w:multiLevelType w:val="multilevel"/>
    <w:tmpl w:val="433E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BE2"/>
    <w:rsid w:val="00181BE2"/>
    <w:rsid w:val="00321A6F"/>
    <w:rsid w:val="003F1FDF"/>
    <w:rsid w:val="0044562E"/>
    <w:rsid w:val="00BD6410"/>
    <w:rsid w:val="00F60E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181803">
      <w:bodyDiv w:val="1"/>
      <w:marLeft w:val="0"/>
      <w:marRight w:val="0"/>
      <w:marTop w:val="0"/>
      <w:marBottom w:val="0"/>
      <w:divBdr>
        <w:top w:val="none" w:sz="0" w:space="0" w:color="auto"/>
        <w:left w:val="none" w:sz="0" w:space="0" w:color="auto"/>
        <w:bottom w:val="none" w:sz="0" w:space="0" w:color="auto"/>
        <w:right w:val="none" w:sz="0" w:space="0" w:color="auto"/>
      </w:divBdr>
      <w:divsChild>
        <w:div w:id="417944581">
          <w:marLeft w:val="0"/>
          <w:marRight w:val="0"/>
          <w:marTop w:val="0"/>
          <w:marBottom w:val="0"/>
          <w:divBdr>
            <w:top w:val="none" w:sz="0" w:space="0" w:color="auto"/>
            <w:left w:val="none" w:sz="0" w:space="0" w:color="auto"/>
            <w:bottom w:val="none" w:sz="0" w:space="0" w:color="auto"/>
            <w:right w:val="none" w:sz="0" w:space="0" w:color="auto"/>
          </w:divBdr>
          <w:divsChild>
            <w:div w:id="107239073">
              <w:blockQuote w:val="1"/>
              <w:marLeft w:val="0"/>
              <w:marRight w:val="0"/>
              <w:marTop w:val="75"/>
              <w:marBottom w:val="240"/>
              <w:divBdr>
                <w:top w:val="none" w:sz="0" w:space="0" w:color="auto"/>
                <w:left w:val="single" w:sz="48" w:space="9" w:color="AAAAAA"/>
                <w:bottom w:val="none" w:sz="0" w:space="0" w:color="auto"/>
                <w:right w:val="none" w:sz="0" w:space="0" w:color="auto"/>
              </w:divBdr>
            </w:div>
            <w:div w:id="2024239028">
              <w:blockQuote w:val="1"/>
              <w:marLeft w:val="0"/>
              <w:marRight w:val="0"/>
              <w:marTop w:val="75"/>
              <w:marBottom w:val="240"/>
              <w:divBdr>
                <w:top w:val="none" w:sz="0" w:space="0" w:color="auto"/>
                <w:left w:val="single" w:sz="48" w:space="9" w:color="AAAAAA"/>
                <w:bottom w:val="none" w:sz="0" w:space="0" w:color="auto"/>
                <w:right w:val="none" w:sz="0" w:space="0" w:color="auto"/>
              </w:divBdr>
            </w:div>
            <w:div w:id="1967078497">
              <w:blockQuote w:val="1"/>
              <w:marLeft w:val="0"/>
              <w:marRight w:val="0"/>
              <w:marTop w:val="75"/>
              <w:marBottom w:val="240"/>
              <w:divBdr>
                <w:top w:val="none" w:sz="0" w:space="0" w:color="auto"/>
                <w:left w:val="single" w:sz="48" w:space="9" w:color="AAAAAA"/>
                <w:bottom w:val="none" w:sz="0" w:space="0" w:color="auto"/>
                <w:right w:val="none" w:sz="0" w:space="0" w:color="auto"/>
              </w:divBdr>
            </w:div>
            <w:div w:id="1762409327">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iterarydevices.net/transi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terarydevices.net/allegor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Rowland</dc:creator>
  <cp:lastModifiedBy>Brett Rowland</cp:lastModifiedBy>
  <cp:revision>3</cp:revision>
  <cp:lastPrinted>2016-12-15T15:39:00Z</cp:lastPrinted>
  <dcterms:created xsi:type="dcterms:W3CDTF">2014-09-09T16:53:00Z</dcterms:created>
  <dcterms:modified xsi:type="dcterms:W3CDTF">2016-12-15T17:17:00Z</dcterms:modified>
</cp:coreProperties>
</file>