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B2" w:rsidRDefault="00E41A2C">
      <w:pPr>
        <w:rPr>
          <w:rFonts w:ascii="Arial" w:hAnsi="Arial" w:cs="Arial"/>
        </w:rPr>
      </w:pPr>
      <w:r>
        <w:rPr>
          <w:noProof/>
        </w:rPr>
        <w:drawing>
          <wp:inline distT="0" distB="0" distL="0" distR="0">
            <wp:extent cx="1333500" cy="978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46122" cy="988018"/>
                    </a:xfrm>
                    <a:prstGeom prst="rect">
                      <a:avLst/>
                    </a:prstGeom>
                    <a:noFill/>
                    <a:ln w="9525">
                      <a:noFill/>
                      <a:miter lim="800000"/>
                      <a:headEnd/>
                      <a:tailEnd/>
                    </a:ln>
                  </pic:spPr>
                </pic:pic>
              </a:graphicData>
            </a:graphic>
          </wp:inline>
        </w:drawing>
      </w:r>
      <w:r w:rsidR="004754AB">
        <w:rPr>
          <w:rFonts w:ascii="Algerian" w:hAnsi="Algerian"/>
          <w:sz w:val="80"/>
          <w:szCs w:val="80"/>
        </w:rPr>
        <w:t>WARMAN HIGH SCHOOL</w:t>
      </w:r>
    </w:p>
    <w:p w:rsidR="00E50822" w:rsidRDefault="00E50822">
      <w:pPr>
        <w:rPr>
          <w:rFonts w:ascii="Arial" w:hAnsi="Arial" w:cs="Arial"/>
          <w:b/>
        </w:rPr>
      </w:pPr>
    </w:p>
    <w:p w:rsidR="000365BD" w:rsidRDefault="006E48B4">
      <w:pPr>
        <w:rPr>
          <w:rFonts w:ascii="Arial" w:hAnsi="Arial" w:cs="Arial"/>
        </w:rPr>
      </w:pPr>
      <w:r>
        <w:rPr>
          <w:rFonts w:ascii="Arial" w:hAnsi="Arial" w:cs="Arial"/>
          <w:b/>
          <w:sz w:val="28"/>
          <w:szCs w:val="28"/>
        </w:rPr>
        <w:t>ELA 20 2016-17</w:t>
      </w:r>
      <w:r w:rsidR="000365BD">
        <w:rPr>
          <w:rFonts w:ascii="Arial" w:hAnsi="Arial" w:cs="Arial"/>
          <w:b/>
          <w:sz w:val="28"/>
          <w:szCs w:val="28"/>
        </w:rPr>
        <w:t xml:space="preserve">:  </w:t>
      </w:r>
      <w:r w:rsidR="001B5CBE">
        <w:rPr>
          <w:rFonts w:ascii="Arial" w:hAnsi="Arial" w:cs="Arial"/>
          <w:b/>
          <w:sz w:val="28"/>
          <w:szCs w:val="28"/>
        </w:rPr>
        <w:t xml:space="preserve">Ms. </w:t>
      </w:r>
      <w:r>
        <w:rPr>
          <w:rFonts w:ascii="Arial" w:hAnsi="Arial" w:cs="Arial"/>
          <w:b/>
          <w:sz w:val="28"/>
          <w:szCs w:val="28"/>
        </w:rPr>
        <w:t>Gerrard</w:t>
      </w:r>
      <w:r w:rsidR="00455B9B">
        <w:rPr>
          <w:rFonts w:ascii="Arial" w:hAnsi="Arial" w:cs="Arial"/>
          <w:b/>
          <w:sz w:val="28"/>
          <w:szCs w:val="28"/>
        </w:rPr>
        <w:t>, Ms. Hall</w:t>
      </w:r>
      <w:r w:rsidR="00EB14C8">
        <w:rPr>
          <w:rFonts w:ascii="Arial" w:hAnsi="Arial" w:cs="Arial"/>
          <w:b/>
          <w:sz w:val="28"/>
          <w:szCs w:val="28"/>
        </w:rPr>
        <w:t>, Mr. Rowland</w:t>
      </w:r>
      <w:r>
        <w:rPr>
          <w:rFonts w:ascii="Arial" w:hAnsi="Arial" w:cs="Arial"/>
          <w:b/>
          <w:sz w:val="28"/>
          <w:szCs w:val="28"/>
        </w:rPr>
        <w:t xml:space="preserve"> and Ms. Nyland</w:t>
      </w:r>
    </w:p>
    <w:p w:rsidR="000365BD" w:rsidRPr="000365BD" w:rsidRDefault="000365BD" w:rsidP="000365BD">
      <w:pPr>
        <w:rPr>
          <w:rFonts w:ascii="Arial" w:hAnsi="Arial" w:cs="Arial"/>
        </w:rPr>
      </w:pPr>
    </w:p>
    <w:p w:rsidR="000365BD" w:rsidRDefault="000365BD" w:rsidP="000365BD">
      <w:pPr>
        <w:rPr>
          <w:rFonts w:ascii="Arial" w:hAnsi="Arial" w:cs="Arial"/>
        </w:rPr>
      </w:pPr>
      <w:r w:rsidRPr="000365BD">
        <w:rPr>
          <w:rFonts w:ascii="Arial" w:hAnsi="Arial" w:cs="Arial"/>
        </w:rPr>
        <w:t xml:space="preserve">The </w:t>
      </w:r>
      <w:r>
        <w:rPr>
          <w:rFonts w:ascii="Arial" w:hAnsi="Arial" w:cs="Arial"/>
        </w:rPr>
        <w:t xml:space="preserve">ELA 20 course </w:t>
      </w:r>
      <w:r w:rsidRPr="000365BD">
        <w:rPr>
          <w:rFonts w:ascii="Arial" w:hAnsi="Arial" w:cs="Arial"/>
        </w:rPr>
        <w:t>explore</w:t>
      </w:r>
      <w:r>
        <w:rPr>
          <w:rFonts w:ascii="Arial" w:hAnsi="Arial" w:cs="Arial"/>
        </w:rPr>
        <w:t>s</w:t>
      </w:r>
      <w:r w:rsidRPr="000365BD">
        <w:rPr>
          <w:rFonts w:ascii="Arial" w:hAnsi="Arial" w:cs="Arial"/>
        </w:rPr>
        <w:t xml:space="preserve"> human dimensions relative to important understandings, issues, and insights into human nature, value and belief systems, the social condition, the natural and constructed worlds, technology, and the history of humanity. They provide opportunities for students to view, listen, read, speak, write, and use other forms of representing. The units provide a focus for language learning and give students an opportunity to explore “big ideas” (i.e., overarching understandings) that have enduring values beyond the classroom.</w:t>
      </w:r>
    </w:p>
    <w:p w:rsidR="000365BD" w:rsidRDefault="000365BD" w:rsidP="000365BD">
      <w:pPr>
        <w:rPr>
          <w:rFonts w:ascii="Arial" w:hAnsi="Arial" w:cs="Arial"/>
        </w:rPr>
      </w:pPr>
    </w:p>
    <w:p w:rsidR="000365BD" w:rsidRPr="000365BD" w:rsidRDefault="000365BD" w:rsidP="000365BD">
      <w:pPr>
        <w:rPr>
          <w:rFonts w:ascii="Arial" w:hAnsi="Arial" w:cs="Arial"/>
        </w:rPr>
      </w:pPr>
      <w:r>
        <w:rPr>
          <w:rFonts w:ascii="Arial" w:hAnsi="Arial" w:cs="Arial"/>
        </w:rPr>
        <w:t>The themes for the two units are: “S</w:t>
      </w:r>
      <w:r w:rsidRPr="000365BD">
        <w:rPr>
          <w:rFonts w:ascii="Arial" w:hAnsi="Arial" w:cs="Arial"/>
        </w:rPr>
        <w:t>tarting Out – Beginning and Becoming</w:t>
      </w:r>
      <w:r>
        <w:rPr>
          <w:rFonts w:ascii="Arial" w:hAnsi="Arial" w:cs="Arial"/>
        </w:rPr>
        <w:t>”</w:t>
      </w:r>
      <w:r w:rsidRPr="000365BD">
        <w:rPr>
          <w:rFonts w:ascii="Arial" w:hAnsi="Arial" w:cs="Arial"/>
        </w:rPr>
        <w:t xml:space="preserve"> </w:t>
      </w:r>
      <w:r>
        <w:rPr>
          <w:rFonts w:ascii="Arial" w:hAnsi="Arial" w:cs="Arial"/>
        </w:rPr>
        <w:t>(the past and the present; triumphs and trials; discovery and disillusionment; relationships with family and others; celebrations and rites of p</w:t>
      </w:r>
      <w:r w:rsidRPr="000365BD">
        <w:rPr>
          <w:rFonts w:ascii="Arial" w:hAnsi="Arial" w:cs="Arial"/>
        </w:rPr>
        <w:t>assage)</w:t>
      </w:r>
      <w:r w:rsidR="008A0209">
        <w:rPr>
          <w:rFonts w:ascii="Arial" w:hAnsi="Arial" w:cs="Arial"/>
        </w:rPr>
        <w:t xml:space="preserve"> and </w:t>
      </w:r>
      <w:r w:rsidR="008A0209" w:rsidRPr="008A0209">
        <w:rPr>
          <w:rFonts w:ascii="Arial" w:hAnsi="Arial" w:cs="Arial"/>
        </w:rPr>
        <w:t>Moving Forward</w:t>
      </w:r>
      <w:r w:rsidR="008A0209">
        <w:rPr>
          <w:rFonts w:ascii="Arial" w:hAnsi="Arial" w:cs="Arial"/>
        </w:rPr>
        <w:t xml:space="preserve"> – Establishing and Realizing (turning points and transitions; evolving roles and responsibilities; opportunities and obstacles; risks and rewards; beliefs and g</w:t>
      </w:r>
      <w:r w:rsidR="008A0209" w:rsidRPr="008A0209">
        <w:rPr>
          <w:rFonts w:ascii="Arial" w:hAnsi="Arial" w:cs="Arial"/>
        </w:rPr>
        <w:t>oals)</w:t>
      </w:r>
      <w:r w:rsidR="008A0209">
        <w:rPr>
          <w:rFonts w:ascii="Arial" w:hAnsi="Arial" w:cs="Arial"/>
        </w:rPr>
        <w:t>.</w:t>
      </w:r>
    </w:p>
    <w:p w:rsidR="000365BD" w:rsidRPr="000365BD" w:rsidRDefault="000365BD" w:rsidP="000365BD">
      <w:pPr>
        <w:rPr>
          <w:rFonts w:ascii="Arial" w:hAnsi="Arial" w:cs="Arial"/>
        </w:rPr>
      </w:pPr>
    </w:p>
    <w:p w:rsidR="00F177C2" w:rsidRDefault="00F177C2">
      <w:pPr>
        <w:rPr>
          <w:rFonts w:ascii="Arial" w:hAnsi="Arial" w:cs="Arial"/>
          <w:b/>
          <w:sz w:val="28"/>
          <w:szCs w:val="28"/>
        </w:rPr>
      </w:pPr>
    </w:p>
    <w:p w:rsidR="000365BD" w:rsidRDefault="000365BD">
      <w:pPr>
        <w:rPr>
          <w:rFonts w:ascii="Arial" w:hAnsi="Arial" w:cs="Arial"/>
        </w:rPr>
      </w:pPr>
      <w:r w:rsidRPr="000365BD">
        <w:rPr>
          <w:rFonts w:ascii="Arial" w:hAnsi="Arial" w:cs="Arial"/>
          <w:b/>
          <w:sz w:val="28"/>
          <w:szCs w:val="28"/>
        </w:rPr>
        <w:t>ELA 20 Goals</w:t>
      </w:r>
      <w:r w:rsidR="00F177C2">
        <w:rPr>
          <w:rFonts w:ascii="Arial" w:hAnsi="Arial" w:cs="Arial"/>
          <w:b/>
          <w:sz w:val="28"/>
          <w:szCs w:val="28"/>
        </w:rPr>
        <w:t xml:space="preserve"> and Outcomes</w:t>
      </w:r>
      <w:r w:rsidRPr="000365BD">
        <w:rPr>
          <w:rFonts w:ascii="Arial" w:hAnsi="Arial" w:cs="Arial"/>
          <w:b/>
          <w:sz w:val="28"/>
          <w:szCs w:val="28"/>
        </w:rPr>
        <w:t>:</w:t>
      </w:r>
    </w:p>
    <w:p w:rsidR="000365BD" w:rsidRPr="000365BD" w:rsidRDefault="000365BD">
      <w:pPr>
        <w:rPr>
          <w:rFonts w:ascii="Arial" w:hAnsi="Arial" w:cs="Arial"/>
        </w:rPr>
      </w:pPr>
    </w:p>
    <w:p w:rsidR="00B31E09" w:rsidRDefault="000365BD">
      <w:pPr>
        <w:rPr>
          <w:rFonts w:ascii="Arial" w:hAnsi="Arial" w:cs="Arial"/>
        </w:rPr>
      </w:pPr>
      <w:r w:rsidRPr="00F177C2">
        <w:rPr>
          <w:rFonts w:ascii="Arial" w:hAnsi="Arial" w:cs="Arial"/>
          <w:b/>
        </w:rPr>
        <w:t>Comprehend and Respond (CR</w:t>
      </w:r>
      <w:r w:rsidRPr="000365BD">
        <w:rPr>
          <w:rFonts w:ascii="Arial" w:hAnsi="Arial" w:cs="Arial"/>
        </w:rPr>
        <w:t>). Students will extend their abilities to view, listen to, read, comprehend, and respond to a variety of contemporary and traditional grade-level-appropriate texts in a variety of forms (oral, print, and other texts) from First Nations, Métis, and other cultures for a variety of purposes including for learning, interest, and enjoyment.</w:t>
      </w:r>
    </w:p>
    <w:p w:rsidR="00F177C2" w:rsidRDefault="00F177C2">
      <w:pPr>
        <w:rPr>
          <w:rFonts w:ascii="Arial" w:hAnsi="Arial" w:cs="Arial"/>
        </w:rPr>
      </w:pPr>
    </w:p>
    <w:p w:rsidR="00F177C2" w:rsidRDefault="00F177C2" w:rsidP="00F177C2">
      <w:pPr>
        <w:rPr>
          <w:rFonts w:ascii="Arial" w:hAnsi="Arial" w:cs="Arial"/>
          <w:sz w:val="20"/>
          <w:szCs w:val="20"/>
        </w:rPr>
      </w:pPr>
      <w:r w:rsidRPr="00F177C2">
        <w:rPr>
          <w:rFonts w:ascii="Arial" w:hAnsi="Arial" w:cs="Arial"/>
          <w:b/>
          <w:sz w:val="20"/>
          <w:szCs w:val="20"/>
        </w:rPr>
        <w:t>CR 20.1</w:t>
      </w:r>
      <w:r w:rsidRPr="00F177C2">
        <w:rPr>
          <w:rFonts w:ascii="Arial" w:hAnsi="Arial" w:cs="Arial"/>
          <w:sz w:val="20"/>
          <w:szCs w:val="20"/>
        </w:rPr>
        <w:t xml:space="preserve"> View, listen to, read, comprehend, and respond to a variety of grade-appropriate First Nations, Métis, Saskatchewan, Canadian, and international texts that address</w:t>
      </w:r>
      <w:r>
        <w:rPr>
          <w:rFonts w:ascii="Arial" w:hAnsi="Arial" w:cs="Arial"/>
          <w:sz w:val="20"/>
          <w:szCs w:val="20"/>
        </w:rPr>
        <w:t>:</w:t>
      </w:r>
    </w:p>
    <w:p w:rsidR="00F177C2" w:rsidRDefault="00F177C2" w:rsidP="00F177C2">
      <w:pPr>
        <w:pStyle w:val="ListParagraph"/>
        <w:numPr>
          <w:ilvl w:val="0"/>
          <w:numId w:val="11"/>
        </w:numPr>
        <w:rPr>
          <w:rFonts w:ascii="Arial" w:hAnsi="Arial" w:cs="Arial"/>
          <w:sz w:val="20"/>
          <w:szCs w:val="20"/>
        </w:rPr>
      </w:pPr>
      <w:r w:rsidRPr="00F177C2">
        <w:rPr>
          <w:rFonts w:ascii="Arial" w:hAnsi="Arial" w:cs="Arial"/>
          <w:sz w:val="20"/>
          <w:szCs w:val="20"/>
        </w:rPr>
        <w:t xml:space="preserve">identity (e.g., Relationships with Family and Others); </w:t>
      </w:r>
    </w:p>
    <w:p w:rsidR="00F177C2" w:rsidRDefault="00F177C2" w:rsidP="00F177C2">
      <w:pPr>
        <w:pStyle w:val="ListParagraph"/>
        <w:numPr>
          <w:ilvl w:val="0"/>
          <w:numId w:val="11"/>
        </w:numPr>
        <w:rPr>
          <w:rFonts w:ascii="Arial" w:hAnsi="Arial" w:cs="Arial"/>
          <w:sz w:val="20"/>
          <w:szCs w:val="20"/>
        </w:rPr>
      </w:pPr>
      <w:r w:rsidRPr="00F177C2">
        <w:rPr>
          <w:rFonts w:ascii="Arial" w:hAnsi="Arial" w:cs="Arial"/>
          <w:sz w:val="20"/>
          <w:szCs w:val="20"/>
        </w:rPr>
        <w:t xml:space="preserve">social responsibility (e.g., Evolving Roles and </w:t>
      </w:r>
      <w:r>
        <w:rPr>
          <w:rFonts w:ascii="Arial" w:hAnsi="Arial" w:cs="Arial"/>
          <w:sz w:val="20"/>
          <w:szCs w:val="20"/>
        </w:rPr>
        <w:t>R</w:t>
      </w:r>
      <w:r w:rsidRPr="00F177C2">
        <w:rPr>
          <w:rFonts w:ascii="Arial" w:hAnsi="Arial" w:cs="Arial"/>
          <w:sz w:val="20"/>
          <w:szCs w:val="20"/>
        </w:rPr>
        <w:t>esponsibilities); and</w:t>
      </w:r>
    </w:p>
    <w:p w:rsidR="00F177C2" w:rsidRPr="00F177C2" w:rsidRDefault="00F177C2" w:rsidP="00F177C2">
      <w:pPr>
        <w:pStyle w:val="ListParagraph"/>
        <w:numPr>
          <w:ilvl w:val="0"/>
          <w:numId w:val="11"/>
        </w:numPr>
        <w:rPr>
          <w:rFonts w:ascii="Arial" w:hAnsi="Arial" w:cs="Arial"/>
          <w:sz w:val="20"/>
          <w:szCs w:val="20"/>
        </w:rPr>
      </w:pPr>
      <w:proofErr w:type="gramStart"/>
      <w:r w:rsidRPr="00F177C2">
        <w:rPr>
          <w:rFonts w:ascii="Arial" w:hAnsi="Arial" w:cs="Arial"/>
          <w:sz w:val="20"/>
          <w:szCs w:val="20"/>
        </w:rPr>
        <w:t>social</w:t>
      </w:r>
      <w:proofErr w:type="gramEnd"/>
      <w:r w:rsidRPr="00F177C2">
        <w:rPr>
          <w:rFonts w:ascii="Arial" w:hAnsi="Arial" w:cs="Arial"/>
          <w:sz w:val="20"/>
          <w:szCs w:val="20"/>
        </w:rPr>
        <w:t xml:space="preserve"> action (agency) (e.g., The Past and the Present).</w:t>
      </w:r>
    </w:p>
    <w:p w:rsidR="00F177C2" w:rsidRPr="00F177C2" w:rsidRDefault="00F177C2" w:rsidP="00F177C2">
      <w:pPr>
        <w:rPr>
          <w:rFonts w:ascii="Arial" w:hAnsi="Arial" w:cs="Arial"/>
          <w:sz w:val="20"/>
          <w:szCs w:val="20"/>
        </w:rPr>
      </w:pPr>
    </w:p>
    <w:p w:rsidR="00F177C2" w:rsidRPr="00F177C2" w:rsidRDefault="00F177C2" w:rsidP="00F177C2">
      <w:pPr>
        <w:rPr>
          <w:rFonts w:ascii="Arial" w:hAnsi="Arial" w:cs="Arial"/>
          <w:sz w:val="20"/>
          <w:szCs w:val="20"/>
        </w:rPr>
      </w:pPr>
      <w:r w:rsidRPr="00F177C2">
        <w:rPr>
          <w:rFonts w:ascii="Arial" w:hAnsi="Arial" w:cs="Arial"/>
          <w:b/>
          <w:sz w:val="20"/>
          <w:szCs w:val="20"/>
        </w:rPr>
        <w:t>CR 20.2</w:t>
      </w:r>
      <w:r w:rsidRPr="00F177C2">
        <w:rPr>
          <w:rFonts w:ascii="Arial" w:hAnsi="Arial" w:cs="Arial"/>
          <w:sz w:val="20"/>
          <w:szCs w:val="20"/>
        </w:rPr>
        <w:t xml:space="preserve"> View, comprehend, and develop coherent and plausible interpretations of informational and literary First Nations, Métis, Saskatchewan, Canadian, and international texts (including multimedia advertising) that use specialized visual features including illustrations, photographs, art works, maps, charts, graphs.</w:t>
      </w:r>
    </w:p>
    <w:p w:rsidR="00F177C2" w:rsidRPr="00F177C2" w:rsidRDefault="00F177C2" w:rsidP="00F177C2">
      <w:pPr>
        <w:rPr>
          <w:rFonts w:ascii="Arial" w:hAnsi="Arial" w:cs="Arial"/>
          <w:sz w:val="20"/>
          <w:szCs w:val="20"/>
        </w:rPr>
      </w:pPr>
    </w:p>
    <w:p w:rsidR="00F177C2" w:rsidRPr="00F177C2" w:rsidRDefault="00F177C2" w:rsidP="00F177C2">
      <w:pPr>
        <w:rPr>
          <w:rFonts w:ascii="Arial" w:hAnsi="Arial" w:cs="Arial"/>
          <w:sz w:val="20"/>
          <w:szCs w:val="20"/>
        </w:rPr>
      </w:pPr>
      <w:r w:rsidRPr="00F177C2">
        <w:rPr>
          <w:rFonts w:ascii="Arial" w:hAnsi="Arial" w:cs="Arial"/>
          <w:b/>
          <w:sz w:val="20"/>
          <w:szCs w:val="20"/>
        </w:rPr>
        <w:t>CR 20.3</w:t>
      </w:r>
      <w:r w:rsidRPr="00F177C2">
        <w:rPr>
          <w:rFonts w:ascii="Arial" w:hAnsi="Arial" w:cs="Arial"/>
          <w:sz w:val="20"/>
          <w:szCs w:val="20"/>
        </w:rPr>
        <w:t xml:space="preserve"> Listen to, comprehend, and develop coherent and plausible interpretations of grade-appropriate informational and literary First Nations, Métis, Saskatchewan, Canadian, and international texts, including spoken instructions, and argumentative and persuasive speeches.</w:t>
      </w:r>
    </w:p>
    <w:p w:rsidR="00F177C2" w:rsidRPr="00F177C2" w:rsidRDefault="00F177C2" w:rsidP="00F177C2">
      <w:pPr>
        <w:rPr>
          <w:rFonts w:ascii="Arial" w:hAnsi="Arial" w:cs="Arial"/>
          <w:sz w:val="20"/>
          <w:szCs w:val="20"/>
        </w:rPr>
      </w:pPr>
    </w:p>
    <w:p w:rsidR="00F177C2" w:rsidRPr="00F177C2" w:rsidRDefault="00F177C2" w:rsidP="00F177C2">
      <w:pPr>
        <w:rPr>
          <w:rFonts w:ascii="Arial" w:hAnsi="Arial" w:cs="Arial"/>
          <w:sz w:val="20"/>
          <w:szCs w:val="20"/>
        </w:rPr>
      </w:pPr>
      <w:r w:rsidRPr="00F177C2">
        <w:rPr>
          <w:rFonts w:ascii="Arial" w:hAnsi="Arial" w:cs="Arial"/>
          <w:b/>
          <w:sz w:val="20"/>
          <w:szCs w:val="20"/>
        </w:rPr>
        <w:t>CR 20.4</w:t>
      </w:r>
      <w:r w:rsidRPr="00F177C2">
        <w:rPr>
          <w:rFonts w:ascii="Arial" w:hAnsi="Arial" w:cs="Arial"/>
          <w:sz w:val="20"/>
          <w:szCs w:val="20"/>
        </w:rPr>
        <w:t xml:space="preserve"> Read and demonstrate comprehension and appreciation of grade-appropriate informational (including instructions and procedural texts) and literary (including fiction, nonfiction, script, poetry, and essays) First Nations, Métis, Saskatchewan, Canadian, and international texts.</w:t>
      </w:r>
    </w:p>
    <w:p w:rsidR="00F177C2" w:rsidRPr="00F177C2" w:rsidRDefault="00F177C2" w:rsidP="00F177C2">
      <w:pPr>
        <w:rPr>
          <w:rFonts w:ascii="Arial" w:hAnsi="Arial" w:cs="Arial"/>
          <w:sz w:val="20"/>
          <w:szCs w:val="20"/>
        </w:rPr>
      </w:pPr>
    </w:p>
    <w:p w:rsidR="00F177C2" w:rsidRPr="00F177C2" w:rsidRDefault="00F177C2" w:rsidP="00F177C2">
      <w:pPr>
        <w:rPr>
          <w:rFonts w:ascii="Arial" w:hAnsi="Arial" w:cs="Arial"/>
          <w:sz w:val="20"/>
          <w:szCs w:val="20"/>
        </w:rPr>
      </w:pPr>
    </w:p>
    <w:p w:rsidR="00F177C2" w:rsidRDefault="00F177C2">
      <w:pPr>
        <w:rPr>
          <w:rFonts w:ascii="Arial" w:hAnsi="Arial" w:cs="Arial"/>
          <w:b/>
        </w:rPr>
      </w:pPr>
      <w:r>
        <w:rPr>
          <w:rFonts w:ascii="Arial" w:hAnsi="Arial" w:cs="Arial"/>
          <w:b/>
        </w:rPr>
        <w:br w:type="page"/>
      </w:r>
    </w:p>
    <w:p w:rsidR="000365BD" w:rsidRDefault="000365BD">
      <w:pPr>
        <w:rPr>
          <w:rFonts w:ascii="Arial" w:hAnsi="Arial" w:cs="Arial"/>
        </w:rPr>
      </w:pPr>
      <w:r w:rsidRPr="00F177C2">
        <w:rPr>
          <w:rFonts w:ascii="Arial" w:hAnsi="Arial" w:cs="Arial"/>
          <w:b/>
        </w:rPr>
        <w:lastRenderedPageBreak/>
        <w:t>Compose and Create (CC).</w:t>
      </w:r>
      <w:r w:rsidRPr="000365BD">
        <w:rPr>
          <w:rFonts w:ascii="Arial" w:hAnsi="Arial" w:cs="Arial"/>
        </w:rPr>
        <w:t xml:space="preserve"> Students will extend their abilities to speak, write, and use other forms of representation to explore and present thoughts, feelings, and experiences in a variety of forms for a variety of purposes and audiences.</w:t>
      </w:r>
    </w:p>
    <w:p w:rsidR="00F177C2" w:rsidRDefault="00F177C2">
      <w:pPr>
        <w:rPr>
          <w:rFonts w:ascii="Arial" w:hAnsi="Arial" w:cs="Arial"/>
        </w:rPr>
      </w:pPr>
    </w:p>
    <w:p w:rsidR="00F177C2" w:rsidRPr="00F177C2" w:rsidRDefault="00F177C2" w:rsidP="00F177C2">
      <w:pPr>
        <w:rPr>
          <w:rFonts w:ascii="Arial" w:hAnsi="Arial" w:cs="Arial"/>
          <w:sz w:val="20"/>
          <w:szCs w:val="20"/>
        </w:rPr>
      </w:pPr>
      <w:r w:rsidRPr="00F177C2">
        <w:rPr>
          <w:rFonts w:ascii="Arial" w:hAnsi="Arial" w:cs="Arial"/>
          <w:b/>
          <w:sz w:val="20"/>
          <w:szCs w:val="20"/>
        </w:rPr>
        <w:t>CC 20.1</w:t>
      </w:r>
      <w:r w:rsidRPr="00F177C2">
        <w:rPr>
          <w:rFonts w:ascii="Arial" w:hAnsi="Arial" w:cs="Arial"/>
          <w:sz w:val="20"/>
          <w:szCs w:val="20"/>
        </w:rPr>
        <w:t xml:space="preserve"> Create a range of visual, multimedia, oral, and written texts to explore:</w:t>
      </w:r>
    </w:p>
    <w:p w:rsidR="00F177C2" w:rsidRPr="00F177C2" w:rsidRDefault="00F177C2" w:rsidP="00F177C2">
      <w:pPr>
        <w:pStyle w:val="ListParagraph"/>
        <w:numPr>
          <w:ilvl w:val="0"/>
          <w:numId w:val="12"/>
        </w:numPr>
        <w:rPr>
          <w:rFonts w:ascii="Arial" w:hAnsi="Arial" w:cs="Arial"/>
          <w:sz w:val="20"/>
          <w:szCs w:val="20"/>
        </w:rPr>
      </w:pPr>
      <w:r w:rsidRPr="00F177C2">
        <w:rPr>
          <w:rFonts w:ascii="Arial" w:hAnsi="Arial" w:cs="Arial"/>
          <w:sz w:val="20"/>
          <w:szCs w:val="20"/>
        </w:rPr>
        <w:t>identity (e.g., Relationships with Family and Others);</w:t>
      </w:r>
    </w:p>
    <w:p w:rsidR="00F177C2" w:rsidRPr="00F177C2" w:rsidRDefault="00F177C2" w:rsidP="00F177C2">
      <w:pPr>
        <w:pStyle w:val="ListParagraph"/>
        <w:numPr>
          <w:ilvl w:val="0"/>
          <w:numId w:val="12"/>
        </w:numPr>
        <w:rPr>
          <w:rFonts w:ascii="Arial" w:hAnsi="Arial" w:cs="Arial"/>
          <w:sz w:val="20"/>
          <w:szCs w:val="20"/>
        </w:rPr>
      </w:pPr>
      <w:r w:rsidRPr="00F177C2">
        <w:rPr>
          <w:rFonts w:ascii="Arial" w:hAnsi="Arial" w:cs="Arial"/>
          <w:sz w:val="20"/>
          <w:szCs w:val="20"/>
        </w:rPr>
        <w:t>social responsibility (e.g., Evolving Roles and Responsibilities); and</w:t>
      </w:r>
    </w:p>
    <w:p w:rsidR="00F177C2" w:rsidRPr="00F177C2" w:rsidRDefault="00F177C2" w:rsidP="00F177C2">
      <w:pPr>
        <w:pStyle w:val="ListParagraph"/>
        <w:numPr>
          <w:ilvl w:val="0"/>
          <w:numId w:val="12"/>
        </w:numPr>
        <w:rPr>
          <w:rFonts w:ascii="Arial" w:hAnsi="Arial" w:cs="Arial"/>
          <w:sz w:val="20"/>
          <w:szCs w:val="20"/>
        </w:rPr>
      </w:pPr>
      <w:proofErr w:type="gramStart"/>
      <w:r w:rsidRPr="00F177C2">
        <w:rPr>
          <w:rFonts w:ascii="Arial" w:hAnsi="Arial" w:cs="Arial"/>
          <w:sz w:val="20"/>
          <w:szCs w:val="20"/>
        </w:rPr>
        <w:t>social</w:t>
      </w:r>
      <w:proofErr w:type="gramEnd"/>
      <w:r w:rsidRPr="00F177C2">
        <w:rPr>
          <w:rFonts w:ascii="Arial" w:hAnsi="Arial" w:cs="Arial"/>
          <w:sz w:val="20"/>
          <w:szCs w:val="20"/>
        </w:rPr>
        <w:t xml:space="preserve"> action (agency) (e.g., The Past and the Present).</w:t>
      </w:r>
    </w:p>
    <w:p w:rsidR="00F177C2" w:rsidRPr="00F177C2" w:rsidRDefault="00F177C2" w:rsidP="00F177C2">
      <w:pPr>
        <w:pStyle w:val="ListParagraph"/>
        <w:rPr>
          <w:rFonts w:ascii="Arial" w:hAnsi="Arial" w:cs="Arial"/>
          <w:sz w:val="20"/>
          <w:szCs w:val="20"/>
        </w:rPr>
      </w:pPr>
    </w:p>
    <w:p w:rsidR="00F177C2" w:rsidRPr="00F177C2" w:rsidRDefault="00F177C2" w:rsidP="00F177C2">
      <w:pPr>
        <w:rPr>
          <w:rFonts w:ascii="Arial" w:hAnsi="Arial" w:cs="Arial"/>
          <w:sz w:val="20"/>
          <w:szCs w:val="20"/>
        </w:rPr>
      </w:pPr>
      <w:r w:rsidRPr="00F177C2">
        <w:rPr>
          <w:rFonts w:ascii="Arial" w:hAnsi="Arial" w:cs="Arial"/>
          <w:b/>
          <w:sz w:val="20"/>
          <w:szCs w:val="20"/>
        </w:rPr>
        <w:t>CC 20.2</w:t>
      </w:r>
      <w:r w:rsidRPr="00F177C2">
        <w:rPr>
          <w:rFonts w:ascii="Arial" w:hAnsi="Arial" w:cs="Arial"/>
          <w:sz w:val="20"/>
          <w:szCs w:val="20"/>
        </w:rPr>
        <w:t xml:space="preserve"> Create visual or multimedia presentations using dramatization or role-play, including a presentation of an interview of a literary character (or author or historical or contemporary person) from a First Nations, Métis, Saskatchewan, Canadian, or international text.</w:t>
      </w:r>
    </w:p>
    <w:p w:rsidR="00F177C2" w:rsidRPr="00F177C2" w:rsidRDefault="00F177C2" w:rsidP="00F177C2">
      <w:pPr>
        <w:rPr>
          <w:rFonts w:ascii="Arial" w:hAnsi="Arial" w:cs="Arial"/>
          <w:sz w:val="20"/>
          <w:szCs w:val="20"/>
        </w:rPr>
      </w:pPr>
    </w:p>
    <w:p w:rsidR="00F177C2" w:rsidRPr="00F177C2" w:rsidRDefault="00F177C2" w:rsidP="00F177C2">
      <w:pPr>
        <w:rPr>
          <w:rFonts w:ascii="Arial" w:hAnsi="Arial" w:cs="Arial"/>
          <w:sz w:val="20"/>
          <w:szCs w:val="20"/>
        </w:rPr>
      </w:pPr>
      <w:r w:rsidRPr="00F177C2">
        <w:rPr>
          <w:rFonts w:ascii="Arial" w:hAnsi="Arial" w:cs="Arial"/>
          <w:b/>
          <w:sz w:val="20"/>
          <w:szCs w:val="20"/>
        </w:rPr>
        <w:t>CC 20.3</w:t>
      </w:r>
      <w:r w:rsidRPr="00F177C2">
        <w:rPr>
          <w:rFonts w:ascii="Arial" w:hAnsi="Arial" w:cs="Arial"/>
          <w:sz w:val="20"/>
          <w:szCs w:val="20"/>
        </w:rPr>
        <w:t xml:space="preserve"> Speak to present ideas and information appropriately in informal (including discussions and collaborative work) and formal (including an interview, a dramatic reading, and introducing and thanking a speaker) situations.</w:t>
      </w:r>
    </w:p>
    <w:p w:rsidR="00F177C2" w:rsidRPr="00F177C2" w:rsidRDefault="00F177C2" w:rsidP="00F177C2">
      <w:pPr>
        <w:rPr>
          <w:rFonts w:ascii="Arial" w:hAnsi="Arial" w:cs="Arial"/>
          <w:sz w:val="20"/>
          <w:szCs w:val="20"/>
        </w:rPr>
      </w:pPr>
    </w:p>
    <w:p w:rsidR="00F177C2" w:rsidRPr="00F177C2" w:rsidRDefault="00F177C2" w:rsidP="00F177C2">
      <w:pPr>
        <w:rPr>
          <w:rFonts w:ascii="Arial" w:hAnsi="Arial" w:cs="Arial"/>
          <w:sz w:val="20"/>
          <w:szCs w:val="20"/>
        </w:rPr>
      </w:pPr>
      <w:r w:rsidRPr="00F177C2">
        <w:rPr>
          <w:rFonts w:ascii="Arial" w:hAnsi="Arial" w:cs="Arial"/>
          <w:b/>
          <w:sz w:val="20"/>
          <w:szCs w:val="20"/>
        </w:rPr>
        <w:t>CC 20.4</w:t>
      </w:r>
      <w:r w:rsidRPr="00F177C2">
        <w:rPr>
          <w:rFonts w:ascii="Arial" w:hAnsi="Arial" w:cs="Arial"/>
          <w:sz w:val="20"/>
          <w:szCs w:val="20"/>
        </w:rPr>
        <w:t xml:space="preserve"> Create a variety of written informational (including an essay of explanation of a process, an application letter and résumé, and an argumentative or a persuasive essay) and literary (including a reflective or personal essay and an analysis of a literary text) communications.</w:t>
      </w:r>
    </w:p>
    <w:p w:rsidR="000365BD" w:rsidRPr="00F177C2" w:rsidRDefault="000365BD">
      <w:pPr>
        <w:rPr>
          <w:rFonts w:ascii="Arial" w:hAnsi="Arial" w:cs="Arial"/>
          <w:sz w:val="20"/>
          <w:szCs w:val="20"/>
        </w:rPr>
      </w:pPr>
    </w:p>
    <w:p w:rsidR="00F177C2" w:rsidRDefault="000365BD">
      <w:pPr>
        <w:rPr>
          <w:rFonts w:ascii="Arial" w:hAnsi="Arial" w:cs="Arial"/>
        </w:rPr>
      </w:pPr>
      <w:r w:rsidRPr="00F177C2">
        <w:rPr>
          <w:rFonts w:ascii="Arial" w:hAnsi="Arial" w:cs="Arial"/>
          <w:b/>
        </w:rPr>
        <w:t xml:space="preserve">Assess and Reflect (AR). </w:t>
      </w:r>
      <w:r w:rsidRPr="000365BD">
        <w:rPr>
          <w:rFonts w:ascii="Arial" w:hAnsi="Arial" w:cs="Arial"/>
        </w:rPr>
        <w:t xml:space="preserve">Students will extend their abilities to assess and reflect on their own language skills; discuss the skills of effective viewers, listeners, readers, </w:t>
      </w:r>
      <w:proofErr w:type="spellStart"/>
      <w:r w:rsidRPr="000365BD">
        <w:rPr>
          <w:rFonts w:ascii="Arial" w:hAnsi="Arial" w:cs="Arial"/>
        </w:rPr>
        <w:t>representers</w:t>
      </w:r>
      <w:proofErr w:type="spellEnd"/>
      <w:r w:rsidRPr="000365BD">
        <w:rPr>
          <w:rFonts w:ascii="Arial" w:hAnsi="Arial" w:cs="Arial"/>
        </w:rPr>
        <w:t>, speakers, and writers; and set goals for future improvement.</w:t>
      </w:r>
    </w:p>
    <w:p w:rsidR="00F177C2" w:rsidRDefault="00F177C2">
      <w:pPr>
        <w:rPr>
          <w:rFonts w:ascii="Arial" w:hAnsi="Arial" w:cs="Arial"/>
        </w:rPr>
      </w:pPr>
    </w:p>
    <w:p w:rsidR="00F177C2" w:rsidRDefault="00F177C2" w:rsidP="00F177C2">
      <w:pPr>
        <w:rPr>
          <w:rFonts w:ascii="Arial" w:hAnsi="Arial" w:cs="Arial"/>
          <w:sz w:val="20"/>
          <w:szCs w:val="20"/>
        </w:rPr>
      </w:pPr>
      <w:r w:rsidRPr="00F177C2">
        <w:rPr>
          <w:rFonts w:ascii="Arial" w:hAnsi="Arial" w:cs="Arial"/>
          <w:b/>
          <w:sz w:val="20"/>
          <w:szCs w:val="20"/>
        </w:rPr>
        <w:t>AR 20.1</w:t>
      </w:r>
      <w:r w:rsidRPr="00F177C2">
        <w:rPr>
          <w:rFonts w:ascii="Arial" w:hAnsi="Arial" w:cs="Arial"/>
          <w:sz w:val="20"/>
          <w:szCs w:val="20"/>
        </w:rPr>
        <w:t xml:space="preserve"> Assess own ability to view, listen, read, speak, write, and use other forms of representing effectively.</w:t>
      </w:r>
    </w:p>
    <w:p w:rsidR="00F177C2" w:rsidRPr="00F177C2" w:rsidRDefault="00F177C2" w:rsidP="00F177C2">
      <w:pPr>
        <w:rPr>
          <w:rFonts w:ascii="Arial" w:hAnsi="Arial" w:cs="Arial"/>
          <w:sz w:val="20"/>
          <w:szCs w:val="20"/>
        </w:rPr>
      </w:pPr>
    </w:p>
    <w:p w:rsidR="000365BD" w:rsidRDefault="00F177C2" w:rsidP="00F177C2">
      <w:pPr>
        <w:rPr>
          <w:rFonts w:ascii="Arial" w:hAnsi="Arial" w:cs="Arial"/>
        </w:rPr>
      </w:pPr>
      <w:r w:rsidRPr="00F177C2">
        <w:rPr>
          <w:rFonts w:ascii="Arial" w:hAnsi="Arial" w:cs="Arial"/>
          <w:b/>
          <w:sz w:val="20"/>
          <w:szCs w:val="20"/>
        </w:rPr>
        <w:t>AR 20.2</w:t>
      </w:r>
      <w:r w:rsidRPr="00F177C2">
        <w:rPr>
          <w:rFonts w:ascii="Arial" w:hAnsi="Arial" w:cs="Arial"/>
          <w:sz w:val="20"/>
          <w:szCs w:val="20"/>
        </w:rPr>
        <w:t xml:space="preserve"> Establish goals and plans for personal language learning based on self-assessment of achievements, needs, and interests.</w:t>
      </w:r>
      <w:r w:rsidR="000365BD">
        <w:rPr>
          <w:rFonts w:ascii="Arial" w:hAnsi="Arial" w:cs="Arial"/>
        </w:rPr>
        <w:br/>
      </w:r>
    </w:p>
    <w:p w:rsidR="000365BD" w:rsidRDefault="000365BD">
      <w:pPr>
        <w:rPr>
          <w:rFonts w:ascii="Arial" w:hAnsi="Arial" w:cs="Arial"/>
        </w:rPr>
      </w:pPr>
      <w:r w:rsidRPr="000365BD">
        <w:rPr>
          <w:rFonts w:ascii="Arial" w:hAnsi="Arial" w:cs="Arial"/>
          <w:b/>
          <w:sz w:val="28"/>
          <w:szCs w:val="28"/>
        </w:rPr>
        <w:t>Course Objectives:</w:t>
      </w:r>
    </w:p>
    <w:p w:rsidR="000365BD" w:rsidRDefault="000365BD">
      <w:pPr>
        <w:rPr>
          <w:rFonts w:ascii="Arial" w:hAnsi="Arial" w:cs="Arial"/>
        </w:rPr>
      </w:pPr>
    </w:p>
    <w:p w:rsidR="00F177C2" w:rsidRDefault="008A0209" w:rsidP="00F177C2">
      <w:pPr>
        <w:rPr>
          <w:rFonts w:ascii="Arial" w:hAnsi="Arial" w:cs="Arial"/>
        </w:rPr>
      </w:pPr>
      <w:r>
        <w:rPr>
          <w:rFonts w:ascii="Arial" w:hAnsi="Arial" w:cs="Arial"/>
        </w:rPr>
        <w:t>One of the main objectives of this course is to provide students with the tools of be successful in ELA 30.  Given the personal nature of this course, some of the projects will reflect on a student’s own childhood and youth.</w:t>
      </w:r>
      <w:r w:rsidR="00CC135C">
        <w:rPr>
          <w:rFonts w:ascii="Arial" w:hAnsi="Arial" w:cs="Arial"/>
        </w:rPr>
        <w:t xml:space="preserve">  The objectives of this course include a particular emphasis on:  communication, critical thinking, independent learning, personal and social values and skills, and technological literacy.  These will include:</w:t>
      </w:r>
    </w:p>
    <w:p w:rsidR="00F177C2" w:rsidRDefault="00F177C2" w:rsidP="00F177C2">
      <w:pPr>
        <w:rPr>
          <w:rFonts w:ascii="Arial" w:hAnsi="Arial" w:cs="Arial"/>
        </w:rPr>
      </w:pPr>
    </w:p>
    <w:p w:rsidR="00CC135C" w:rsidRPr="00F177C2" w:rsidRDefault="00CC135C" w:rsidP="00F177C2">
      <w:pPr>
        <w:pStyle w:val="ListParagraph"/>
        <w:numPr>
          <w:ilvl w:val="0"/>
          <w:numId w:val="13"/>
        </w:numPr>
        <w:rPr>
          <w:rFonts w:ascii="Arial" w:hAnsi="Arial" w:cs="Arial"/>
        </w:rPr>
      </w:pPr>
      <w:r w:rsidRPr="00F177C2">
        <w:rPr>
          <w:rFonts w:ascii="Arial" w:hAnsi="Arial" w:cs="Arial"/>
        </w:rPr>
        <w:t>SPEAKING:  group work; an interview</w:t>
      </w:r>
    </w:p>
    <w:p w:rsidR="00CC135C" w:rsidRDefault="00CC135C" w:rsidP="00CC135C">
      <w:pPr>
        <w:pStyle w:val="ListParagraph"/>
        <w:numPr>
          <w:ilvl w:val="0"/>
          <w:numId w:val="6"/>
        </w:numPr>
        <w:rPr>
          <w:rFonts w:ascii="Arial" w:hAnsi="Arial" w:cs="Arial"/>
        </w:rPr>
      </w:pPr>
      <w:r>
        <w:rPr>
          <w:rFonts w:ascii="Arial" w:hAnsi="Arial" w:cs="Arial"/>
        </w:rPr>
        <w:t>INFORMATION WRITING:  essay of explanation (written or visual); essay of argument or persuasion</w:t>
      </w:r>
    </w:p>
    <w:p w:rsidR="00CC135C" w:rsidRDefault="00CC135C" w:rsidP="00CC135C">
      <w:pPr>
        <w:pStyle w:val="ListParagraph"/>
        <w:numPr>
          <w:ilvl w:val="0"/>
          <w:numId w:val="6"/>
        </w:numPr>
        <w:rPr>
          <w:rFonts w:ascii="Arial" w:hAnsi="Arial" w:cs="Arial"/>
        </w:rPr>
      </w:pPr>
      <w:r>
        <w:rPr>
          <w:rFonts w:ascii="Arial" w:hAnsi="Arial" w:cs="Arial"/>
        </w:rPr>
        <w:t>LITERARY WRITING:  essay of re</w:t>
      </w:r>
      <w:r w:rsidR="00726139">
        <w:rPr>
          <w:rFonts w:ascii="Arial" w:hAnsi="Arial" w:cs="Arial"/>
        </w:rPr>
        <w:t>f</w:t>
      </w:r>
      <w:r>
        <w:rPr>
          <w:rFonts w:ascii="Arial" w:hAnsi="Arial" w:cs="Arial"/>
        </w:rPr>
        <w:t>lection (personal essay); analysis of a literary text</w:t>
      </w:r>
    </w:p>
    <w:p w:rsidR="00CC135C" w:rsidRDefault="00CC135C" w:rsidP="00CC135C">
      <w:pPr>
        <w:pStyle w:val="ListParagraph"/>
        <w:numPr>
          <w:ilvl w:val="0"/>
          <w:numId w:val="6"/>
        </w:numPr>
        <w:rPr>
          <w:rFonts w:ascii="Arial" w:hAnsi="Arial" w:cs="Arial"/>
        </w:rPr>
      </w:pPr>
      <w:r>
        <w:rPr>
          <w:rFonts w:ascii="Arial" w:hAnsi="Arial" w:cs="Arial"/>
        </w:rPr>
        <w:t>OTHER FORMS OF REPRESENTING:  visual or multimedia presentation of an interview with a literary character using dramatization or role play</w:t>
      </w:r>
    </w:p>
    <w:p w:rsidR="00CC135C" w:rsidRPr="00CC135C" w:rsidRDefault="00CC135C" w:rsidP="00CC135C">
      <w:pPr>
        <w:pStyle w:val="ListParagraph"/>
        <w:numPr>
          <w:ilvl w:val="0"/>
          <w:numId w:val="6"/>
        </w:numPr>
        <w:rPr>
          <w:rFonts w:ascii="Arial" w:hAnsi="Arial" w:cs="Arial"/>
        </w:rPr>
      </w:pPr>
      <w:r>
        <w:rPr>
          <w:rFonts w:ascii="Arial" w:hAnsi="Arial" w:cs="Arial"/>
        </w:rPr>
        <w:t>EXPERIMENTING:  writing articles; radio dramatization; blog post or web content</w:t>
      </w:r>
    </w:p>
    <w:p w:rsidR="008A0209" w:rsidRDefault="008A0209">
      <w:pPr>
        <w:rPr>
          <w:rFonts w:ascii="Arial" w:hAnsi="Arial" w:cs="Arial"/>
        </w:rPr>
      </w:pPr>
    </w:p>
    <w:p w:rsidR="008A0209" w:rsidRDefault="00CC135C">
      <w:pPr>
        <w:rPr>
          <w:rFonts w:ascii="Arial" w:hAnsi="Arial" w:cs="Arial"/>
        </w:rPr>
      </w:pPr>
      <w:r>
        <w:rPr>
          <w:rFonts w:ascii="Arial" w:hAnsi="Arial" w:cs="Arial"/>
        </w:rPr>
        <w:t>This course will include a minimum of:</w:t>
      </w:r>
    </w:p>
    <w:p w:rsidR="00CC135C" w:rsidRDefault="00CC135C">
      <w:pPr>
        <w:rPr>
          <w:rFonts w:ascii="Arial" w:hAnsi="Arial" w:cs="Arial"/>
        </w:rPr>
      </w:pPr>
    </w:p>
    <w:p w:rsidR="00CC135C" w:rsidRDefault="00CC135C" w:rsidP="00CC135C">
      <w:pPr>
        <w:pStyle w:val="ListParagraph"/>
        <w:numPr>
          <w:ilvl w:val="0"/>
          <w:numId w:val="7"/>
        </w:numPr>
        <w:rPr>
          <w:rFonts w:ascii="Arial" w:hAnsi="Arial" w:cs="Arial"/>
        </w:rPr>
      </w:pPr>
      <w:r>
        <w:rPr>
          <w:rFonts w:ascii="Arial" w:hAnsi="Arial" w:cs="Arial"/>
        </w:rPr>
        <w:t>5 short stories</w:t>
      </w:r>
    </w:p>
    <w:p w:rsidR="00CC135C" w:rsidRDefault="00CC135C" w:rsidP="00CC135C">
      <w:pPr>
        <w:pStyle w:val="ListParagraph"/>
        <w:numPr>
          <w:ilvl w:val="0"/>
          <w:numId w:val="7"/>
        </w:numPr>
        <w:rPr>
          <w:rFonts w:ascii="Arial" w:hAnsi="Arial" w:cs="Arial"/>
        </w:rPr>
      </w:pPr>
      <w:r>
        <w:rPr>
          <w:rFonts w:ascii="Arial" w:hAnsi="Arial" w:cs="Arial"/>
        </w:rPr>
        <w:t>5 essays</w:t>
      </w:r>
    </w:p>
    <w:p w:rsidR="00CC135C" w:rsidRDefault="00CC135C" w:rsidP="00CC135C">
      <w:pPr>
        <w:pStyle w:val="ListParagraph"/>
        <w:numPr>
          <w:ilvl w:val="0"/>
          <w:numId w:val="7"/>
        </w:numPr>
        <w:rPr>
          <w:rFonts w:ascii="Arial" w:hAnsi="Arial" w:cs="Arial"/>
        </w:rPr>
      </w:pPr>
      <w:r>
        <w:rPr>
          <w:rFonts w:ascii="Arial" w:hAnsi="Arial" w:cs="Arial"/>
        </w:rPr>
        <w:t>10 poems</w:t>
      </w:r>
    </w:p>
    <w:p w:rsidR="00CC135C" w:rsidRDefault="00CC135C" w:rsidP="00CC135C">
      <w:pPr>
        <w:pStyle w:val="ListParagraph"/>
        <w:numPr>
          <w:ilvl w:val="0"/>
          <w:numId w:val="7"/>
        </w:numPr>
        <w:rPr>
          <w:rFonts w:ascii="Arial" w:hAnsi="Arial" w:cs="Arial"/>
        </w:rPr>
      </w:pPr>
      <w:r>
        <w:rPr>
          <w:rFonts w:ascii="Arial" w:hAnsi="Arial" w:cs="Arial"/>
        </w:rPr>
        <w:t>2 plays</w:t>
      </w:r>
    </w:p>
    <w:p w:rsidR="00CC135C" w:rsidRDefault="00CC135C" w:rsidP="00CC135C">
      <w:pPr>
        <w:pStyle w:val="ListParagraph"/>
        <w:numPr>
          <w:ilvl w:val="0"/>
          <w:numId w:val="7"/>
        </w:numPr>
        <w:rPr>
          <w:rFonts w:ascii="Arial" w:hAnsi="Arial" w:cs="Arial"/>
        </w:rPr>
      </w:pPr>
      <w:r>
        <w:rPr>
          <w:rFonts w:ascii="Arial" w:hAnsi="Arial" w:cs="Arial"/>
        </w:rPr>
        <w:t>2 novels (fiction/nonfiction)</w:t>
      </w:r>
    </w:p>
    <w:p w:rsidR="00CC135C" w:rsidRDefault="00CC135C" w:rsidP="00CC135C">
      <w:pPr>
        <w:rPr>
          <w:rFonts w:ascii="Arial" w:hAnsi="Arial" w:cs="Arial"/>
        </w:rPr>
      </w:pPr>
    </w:p>
    <w:p w:rsidR="00F177C2" w:rsidRDefault="00F177C2" w:rsidP="00CC135C">
      <w:pPr>
        <w:rPr>
          <w:rFonts w:ascii="Arial" w:hAnsi="Arial" w:cs="Arial"/>
          <w:b/>
          <w:sz w:val="28"/>
          <w:szCs w:val="28"/>
        </w:rPr>
      </w:pPr>
    </w:p>
    <w:p w:rsidR="00CC135C" w:rsidRDefault="00CC135C" w:rsidP="00CC135C">
      <w:pPr>
        <w:rPr>
          <w:rFonts w:ascii="Arial" w:hAnsi="Arial" w:cs="Arial"/>
        </w:rPr>
      </w:pPr>
      <w:r>
        <w:rPr>
          <w:rFonts w:ascii="Arial" w:hAnsi="Arial" w:cs="Arial"/>
          <w:b/>
          <w:sz w:val="28"/>
          <w:szCs w:val="28"/>
        </w:rPr>
        <w:lastRenderedPageBreak/>
        <w:t>Assessment:</w:t>
      </w:r>
    </w:p>
    <w:p w:rsidR="00CC135C" w:rsidRDefault="00CC135C" w:rsidP="00CC135C">
      <w:pPr>
        <w:rPr>
          <w:rFonts w:ascii="Arial" w:hAnsi="Arial" w:cs="Arial"/>
        </w:rPr>
      </w:pPr>
    </w:p>
    <w:p w:rsidR="00CC135C" w:rsidRDefault="00CC135C" w:rsidP="00CC135C">
      <w:pPr>
        <w:rPr>
          <w:rFonts w:ascii="Arial" w:hAnsi="Arial" w:cs="Arial"/>
        </w:rPr>
      </w:pPr>
      <w:r>
        <w:rPr>
          <w:rFonts w:ascii="Arial" w:hAnsi="Arial" w:cs="Arial"/>
        </w:rPr>
        <w:t>All major projects and papers will be graded using rubrics, which will be given to each student when the project/paper is assigned.</w:t>
      </w:r>
    </w:p>
    <w:p w:rsidR="00CC135C" w:rsidRDefault="00CC135C" w:rsidP="00CC135C">
      <w:pPr>
        <w:rPr>
          <w:rFonts w:ascii="Arial" w:hAnsi="Arial" w:cs="Arial"/>
        </w:rPr>
      </w:pPr>
    </w:p>
    <w:p w:rsidR="00CC135C" w:rsidRDefault="00CC135C" w:rsidP="00CC135C">
      <w:pPr>
        <w:rPr>
          <w:rFonts w:ascii="Arial" w:hAnsi="Arial" w:cs="Arial"/>
        </w:rPr>
      </w:pPr>
      <w:r>
        <w:rPr>
          <w:rFonts w:ascii="Arial" w:hAnsi="Arial" w:cs="Arial"/>
        </w:rPr>
        <w:t>PowerSchool grades will be divided into FOUR categories:</w:t>
      </w:r>
    </w:p>
    <w:p w:rsidR="00CC135C" w:rsidRDefault="00CC135C" w:rsidP="00CC135C">
      <w:pPr>
        <w:rPr>
          <w:rFonts w:ascii="Arial" w:hAnsi="Arial" w:cs="Arial"/>
        </w:rPr>
      </w:pPr>
    </w:p>
    <w:p w:rsidR="00CC135C" w:rsidRDefault="00CC135C" w:rsidP="00CC135C">
      <w:pPr>
        <w:pStyle w:val="ListParagraph"/>
        <w:numPr>
          <w:ilvl w:val="0"/>
          <w:numId w:val="8"/>
        </w:numPr>
        <w:rPr>
          <w:rFonts w:ascii="Arial" w:hAnsi="Arial" w:cs="Arial"/>
        </w:rPr>
      </w:pPr>
      <w:r>
        <w:rPr>
          <w:rFonts w:ascii="Arial" w:hAnsi="Arial" w:cs="Arial"/>
        </w:rPr>
        <w:t>Assignments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rsidR="00CC135C" w:rsidRDefault="00CC135C" w:rsidP="00CC135C">
      <w:pPr>
        <w:pStyle w:val="ListParagraph"/>
        <w:numPr>
          <w:ilvl w:val="0"/>
          <w:numId w:val="8"/>
        </w:numPr>
        <w:rPr>
          <w:rFonts w:ascii="Arial" w:hAnsi="Arial" w:cs="Arial"/>
        </w:rPr>
      </w:pPr>
      <w:r>
        <w:rPr>
          <w:rFonts w:ascii="Arial" w:hAnsi="Arial" w:cs="Arial"/>
        </w:rPr>
        <w:t>Projects/Presentations</w:t>
      </w:r>
      <w:r>
        <w:rPr>
          <w:rFonts w:ascii="Arial" w:hAnsi="Arial" w:cs="Arial"/>
        </w:rPr>
        <w:tab/>
      </w:r>
      <w:r>
        <w:rPr>
          <w:rFonts w:ascii="Arial" w:hAnsi="Arial" w:cs="Arial"/>
        </w:rPr>
        <w:tab/>
      </w:r>
      <w:r>
        <w:rPr>
          <w:rFonts w:ascii="Arial" w:hAnsi="Arial" w:cs="Arial"/>
        </w:rPr>
        <w:tab/>
        <w:t>40%</w:t>
      </w:r>
    </w:p>
    <w:p w:rsidR="00CC135C" w:rsidRDefault="00CC135C" w:rsidP="00CC135C">
      <w:pPr>
        <w:pStyle w:val="ListParagraph"/>
        <w:numPr>
          <w:ilvl w:val="0"/>
          <w:numId w:val="8"/>
        </w:numPr>
        <w:rPr>
          <w:rFonts w:ascii="Arial" w:hAnsi="Arial" w:cs="Arial"/>
        </w:rPr>
      </w:pPr>
      <w:r>
        <w:rPr>
          <w:rFonts w:ascii="Arial" w:hAnsi="Arial" w:cs="Arial"/>
        </w:rPr>
        <w:t>Tests/quizzes</w:t>
      </w:r>
      <w:r>
        <w:rPr>
          <w:rFonts w:ascii="Arial" w:hAnsi="Arial" w:cs="Arial"/>
        </w:rPr>
        <w:tab/>
      </w:r>
      <w:r>
        <w:rPr>
          <w:rFonts w:ascii="Arial" w:hAnsi="Arial" w:cs="Arial"/>
        </w:rPr>
        <w:tab/>
      </w:r>
      <w:r>
        <w:rPr>
          <w:rFonts w:ascii="Arial" w:hAnsi="Arial" w:cs="Arial"/>
        </w:rPr>
        <w:tab/>
      </w:r>
      <w:r>
        <w:rPr>
          <w:rFonts w:ascii="Arial" w:hAnsi="Arial" w:cs="Arial"/>
        </w:rPr>
        <w:tab/>
        <w:t>20%</w:t>
      </w:r>
    </w:p>
    <w:p w:rsidR="00CC135C" w:rsidRDefault="00CC135C" w:rsidP="00CC135C">
      <w:pPr>
        <w:pStyle w:val="ListParagraph"/>
        <w:numPr>
          <w:ilvl w:val="0"/>
          <w:numId w:val="8"/>
        </w:numPr>
        <w:rPr>
          <w:rFonts w:ascii="Arial" w:hAnsi="Arial" w:cs="Arial"/>
        </w:rPr>
      </w:pPr>
      <w:r>
        <w:rPr>
          <w:rFonts w:ascii="Arial" w:hAnsi="Arial" w:cs="Arial"/>
        </w:rPr>
        <w:t>Final Exam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rsidR="00CC135C" w:rsidRDefault="00CC135C" w:rsidP="00CC135C">
      <w:pPr>
        <w:rPr>
          <w:rFonts w:ascii="Arial" w:hAnsi="Arial" w:cs="Arial"/>
        </w:rPr>
      </w:pPr>
    </w:p>
    <w:p w:rsidR="00F177C2" w:rsidRDefault="00F177C2" w:rsidP="00CC135C">
      <w:pPr>
        <w:rPr>
          <w:rFonts w:ascii="Arial" w:hAnsi="Arial" w:cs="Arial"/>
          <w:b/>
          <w:sz w:val="28"/>
          <w:szCs w:val="28"/>
        </w:rPr>
      </w:pPr>
    </w:p>
    <w:p w:rsidR="00CC135C" w:rsidRDefault="00CC135C" w:rsidP="00CC135C">
      <w:pPr>
        <w:rPr>
          <w:rFonts w:ascii="Arial" w:hAnsi="Arial" w:cs="Arial"/>
        </w:rPr>
      </w:pPr>
      <w:r>
        <w:rPr>
          <w:rFonts w:ascii="Arial" w:hAnsi="Arial" w:cs="Arial"/>
          <w:b/>
          <w:sz w:val="28"/>
          <w:szCs w:val="28"/>
        </w:rPr>
        <w:t>Due Dates:</w:t>
      </w:r>
    </w:p>
    <w:p w:rsidR="00CC135C" w:rsidRDefault="00CC135C" w:rsidP="00CC135C">
      <w:pPr>
        <w:rPr>
          <w:rFonts w:ascii="Arial" w:hAnsi="Arial" w:cs="Arial"/>
        </w:rPr>
      </w:pPr>
    </w:p>
    <w:p w:rsidR="00CC135C" w:rsidRDefault="00726139" w:rsidP="00CC135C">
      <w:pPr>
        <w:rPr>
          <w:rFonts w:ascii="Arial" w:hAnsi="Arial" w:cs="Arial"/>
        </w:rPr>
      </w:pPr>
      <w:r>
        <w:rPr>
          <w:rFonts w:ascii="Arial" w:hAnsi="Arial" w:cs="Arial"/>
        </w:rPr>
        <w:t>Due dates for assignments and projects will be posted in the classroom and it is the student’s responsibility to ask questions and seek help if unsure.  It is expected that student</w:t>
      </w:r>
      <w:r w:rsidR="00D74497">
        <w:rPr>
          <w:rFonts w:ascii="Arial" w:hAnsi="Arial" w:cs="Arial"/>
        </w:rPr>
        <w:t>s will hand assignments in on ti</w:t>
      </w:r>
      <w:r>
        <w:rPr>
          <w:rFonts w:ascii="Arial" w:hAnsi="Arial" w:cs="Arial"/>
        </w:rPr>
        <w:t>me unless they have arranged an alternative due date in advance for a valid reason.</w:t>
      </w:r>
    </w:p>
    <w:p w:rsidR="00726139" w:rsidRDefault="00726139" w:rsidP="00CC135C">
      <w:pPr>
        <w:rPr>
          <w:rFonts w:ascii="Arial" w:hAnsi="Arial" w:cs="Arial"/>
        </w:rPr>
      </w:pPr>
    </w:p>
    <w:p w:rsidR="00726139" w:rsidRPr="00CC135C" w:rsidRDefault="00726139" w:rsidP="00CC135C">
      <w:pPr>
        <w:rPr>
          <w:rFonts w:ascii="Arial" w:hAnsi="Arial" w:cs="Arial"/>
        </w:rPr>
      </w:pPr>
      <w:r>
        <w:rPr>
          <w:rFonts w:ascii="Arial" w:hAnsi="Arial" w:cs="Arial"/>
        </w:rPr>
        <w:t>Work that is late will be recorded as NHI (Not Handed In) in PowerSchool.  A</w:t>
      </w:r>
      <w:r w:rsidR="00D74497">
        <w:rPr>
          <w:rFonts w:ascii="Arial" w:hAnsi="Arial" w:cs="Arial"/>
        </w:rPr>
        <w:t>dministration and parents will be</w:t>
      </w:r>
      <w:r>
        <w:rPr>
          <w:rFonts w:ascii="Arial" w:hAnsi="Arial" w:cs="Arial"/>
        </w:rPr>
        <w:t xml:space="preserve"> advised about the late assignment and students will have TWO weeks to complete and submit </w:t>
      </w:r>
      <w:r w:rsidR="00D74497">
        <w:rPr>
          <w:rFonts w:ascii="Arial" w:hAnsi="Arial" w:cs="Arial"/>
        </w:rPr>
        <w:t xml:space="preserve">the </w:t>
      </w:r>
      <w:r>
        <w:rPr>
          <w:rFonts w:ascii="Arial" w:hAnsi="Arial" w:cs="Arial"/>
        </w:rPr>
        <w:t>assignment.  A permanent ZERO (0) may be applied at this time.</w:t>
      </w:r>
    </w:p>
    <w:p w:rsidR="00CC135C" w:rsidRDefault="00CC135C" w:rsidP="00CC135C">
      <w:pPr>
        <w:rPr>
          <w:rFonts w:ascii="Arial" w:hAnsi="Arial" w:cs="Arial"/>
          <w:b/>
          <w:sz w:val="28"/>
          <w:szCs w:val="28"/>
        </w:rPr>
      </w:pPr>
    </w:p>
    <w:p w:rsidR="00CC135C" w:rsidRDefault="00CC135C" w:rsidP="00CC135C">
      <w:pPr>
        <w:rPr>
          <w:rFonts w:ascii="Arial" w:hAnsi="Arial" w:cs="Arial"/>
          <w:b/>
          <w:sz w:val="28"/>
          <w:szCs w:val="28"/>
        </w:rPr>
      </w:pPr>
    </w:p>
    <w:p w:rsidR="00EB14C8" w:rsidRDefault="00EB14C8" w:rsidP="00CC135C">
      <w:pPr>
        <w:rPr>
          <w:rFonts w:ascii="Arial" w:hAnsi="Arial" w:cs="Arial"/>
          <w:b/>
          <w:sz w:val="28"/>
          <w:szCs w:val="28"/>
        </w:rPr>
      </w:pPr>
    </w:p>
    <w:p w:rsidR="00EB14C8" w:rsidRDefault="00EB14C8" w:rsidP="00CC135C">
      <w:pPr>
        <w:rPr>
          <w:rFonts w:ascii="Arial" w:hAnsi="Arial" w:cs="Arial"/>
          <w:b/>
          <w:sz w:val="28"/>
          <w:szCs w:val="28"/>
        </w:rPr>
      </w:pPr>
    </w:p>
    <w:p w:rsidR="00EB14C8" w:rsidRDefault="00EB14C8" w:rsidP="00CC135C">
      <w:pPr>
        <w:rPr>
          <w:rFonts w:ascii="Arial" w:hAnsi="Arial" w:cs="Arial"/>
          <w:b/>
          <w:sz w:val="28"/>
          <w:szCs w:val="28"/>
        </w:rPr>
      </w:pPr>
    </w:p>
    <w:p w:rsidR="00EB14C8" w:rsidRPr="00EB14C8" w:rsidRDefault="00EB14C8" w:rsidP="00CC135C">
      <w:pPr>
        <w:rPr>
          <w:rFonts w:ascii="Arial" w:hAnsi="Arial" w:cs="Arial"/>
          <w:sz w:val="28"/>
          <w:szCs w:val="28"/>
        </w:rPr>
      </w:pPr>
      <w:r w:rsidRPr="00EB14C8">
        <w:rPr>
          <w:rFonts w:ascii="Arial" w:hAnsi="Arial" w:cs="Arial"/>
          <w:sz w:val="28"/>
          <w:szCs w:val="28"/>
        </w:rPr>
        <w:t xml:space="preserve">Most of what is covered can be found on my </w:t>
      </w:r>
      <w:proofErr w:type="spellStart"/>
      <w:r w:rsidRPr="00EB14C8">
        <w:rPr>
          <w:rFonts w:ascii="Arial" w:hAnsi="Arial" w:cs="Arial"/>
          <w:sz w:val="28"/>
          <w:szCs w:val="28"/>
        </w:rPr>
        <w:t>Weebly</w:t>
      </w:r>
      <w:proofErr w:type="spellEnd"/>
      <w:r w:rsidRPr="00EB14C8">
        <w:rPr>
          <w:rFonts w:ascii="Arial" w:hAnsi="Arial" w:cs="Arial"/>
          <w:sz w:val="28"/>
          <w:szCs w:val="28"/>
        </w:rPr>
        <w:t xml:space="preserve"> page:</w:t>
      </w:r>
    </w:p>
    <w:p w:rsidR="00EB14C8" w:rsidRPr="00CC135C" w:rsidRDefault="00EB14C8" w:rsidP="00CC135C">
      <w:pPr>
        <w:rPr>
          <w:rFonts w:ascii="Arial" w:hAnsi="Arial" w:cs="Arial"/>
          <w:b/>
          <w:sz w:val="28"/>
          <w:szCs w:val="28"/>
        </w:rPr>
      </w:pPr>
    </w:p>
    <w:p w:rsidR="000365BD" w:rsidRDefault="00EB14C8">
      <w:pPr>
        <w:rPr>
          <w:rFonts w:ascii="Arial" w:hAnsi="Arial" w:cs="Arial"/>
          <w:sz w:val="28"/>
          <w:szCs w:val="28"/>
        </w:rPr>
      </w:pPr>
      <w:hyperlink r:id="rId7" w:history="1">
        <w:r w:rsidRPr="00617CA3">
          <w:rPr>
            <w:rStyle w:val="Hyperlink"/>
            <w:rFonts w:ascii="Arial" w:hAnsi="Arial" w:cs="Arial"/>
            <w:sz w:val="28"/>
            <w:szCs w:val="28"/>
          </w:rPr>
          <w:t>www.rowlandela20.weebly.com</w:t>
        </w:r>
      </w:hyperlink>
    </w:p>
    <w:p w:rsidR="00EB14C8" w:rsidRDefault="00EB14C8">
      <w:pPr>
        <w:rPr>
          <w:rFonts w:ascii="Arial" w:hAnsi="Arial" w:cs="Arial"/>
          <w:sz w:val="28"/>
          <w:szCs w:val="28"/>
        </w:rPr>
      </w:pPr>
    </w:p>
    <w:p w:rsidR="00EB14C8" w:rsidRPr="000365BD" w:rsidRDefault="00EB14C8">
      <w:pPr>
        <w:rPr>
          <w:rFonts w:ascii="Arial" w:hAnsi="Arial" w:cs="Arial"/>
          <w:sz w:val="28"/>
          <w:szCs w:val="28"/>
        </w:rPr>
      </w:pPr>
      <w:r>
        <w:rPr>
          <w:rFonts w:ascii="Arial" w:hAnsi="Arial" w:cs="Arial"/>
          <w:sz w:val="28"/>
          <w:szCs w:val="28"/>
        </w:rPr>
        <w:t>password: warman</w:t>
      </w:r>
      <w:bookmarkStart w:id="0" w:name="_GoBack"/>
      <w:bookmarkEnd w:id="0"/>
    </w:p>
    <w:sectPr w:rsidR="00EB14C8" w:rsidRPr="000365BD" w:rsidSect="004754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76E"/>
    <w:multiLevelType w:val="hybridMultilevel"/>
    <w:tmpl w:val="ACCEF0A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20D65C39"/>
    <w:multiLevelType w:val="hybridMultilevel"/>
    <w:tmpl w:val="C204B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C94C52"/>
    <w:multiLevelType w:val="hybridMultilevel"/>
    <w:tmpl w:val="7460EC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5652361"/>
    <w:multiLevelType w:val="hybridMultilevel"/>
    <w:tmpl w:val="B42EB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AD2CDD"/>
    <w:multiLevelType w:val="hybridMultilevel"/>
    <w:tmpl w:val="87BEE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8D0D95"/>
    <w:multiLevelType w:val="hybridMultilevel"/>
    <w:tmpl w:val="B4FE2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954437"/>
    <w:multiLevelType w:val="hybridMultilevel"/>
    <w:tmpl w:val="498E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DDA6B3C"/>
    <w:multiLevelType w:val="hybridMultilevel"/>
    <w:tmpl w:val="39C22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6C0CCA"/>
    <w:multiLevelType w:val="hybridMultilevel"/>
    <w:tmpl w:val="C5420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CD3577A"/>
    <w:multiLevelType w:val="hybridMultilevel"/>
    <w:tmpl w:val="7292A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6551113"/>
    <w:multiLevelType w:val="hybridMultilevel"/>
    <w:tmpl w:val="81F65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42923F0"/>
    <w:multiLevelType w:val="hybridMultilevel"/>
    <w:tmpl w:val="CACEE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5A22B63"/>
    <w:multiLevelType w:val="hybridMultilevel"/>
    <w:tmpl w:val="81308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11"/>
  </w:num>
  <w:num w:numId="9">
    <w:abstractNumId w:val="6"/>
  </w:num>
  <w:num w:numId="10">
    <w:abstractNumId w:val="0"/>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2C"/>
    <w:rsid w:val="000365BD"/>
    <w:rsid w:val="000D3CDF"/>
    <w:rsid w:val="001B5CBE"/>
    <w:rsid w:val="0025238E"/>
    <w:rsid w:val="003E0AE6"/>
    <w:rsid w:val="00455B9B"/>
    <w:rsid w:val="004754AB"/>
    <w:rsid w:val="004E0E17"/>
    <w:rsid w:val="00510CA9"/>
    <w:rsid w:val="005B5BEA"/>
    <w:rsid w:val="006E48B4"/>
    <w:rsid w:val="00700356"/>
    <w:rsid w:val="00726139"/>
    <w:rsid w:val="007462B2"/>
    <w:rsid w:val="007F7778"/>
    <w:rsid w:val="00806C95"/>
    <w:rsid w:val="00842E37"/>
    <w:rsid w:val="008A0209"/>
    <w:rsid w:val="008E6AC4"/>
    <w:rsid w:val="00AA7A8A"/>
    <w:rsid w:val="00B16406"/>
    <w:rsid w:val="00B31E09"/>
    <w:rsid w:val="00C54B87"/>
    <w:rsid w:val="00CC135C"/>
    <w:rsid w:val="00D74497"/>
    <w:rsid w:val="00DE37E3"/>
    <w:rsid w:val="00E41A2C"/>
    <w:rsid w:val="00E50822"/>
    <w:rsid w:val="00E73A72"/>
    <w:rsid w:val="00EB14C8"/>
    <w:rsid w:val="00F177C2"/>
    <w:rsid w:val="00F26737"/>
    <w:rsid w:val="00FE0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iandra GD" w:eastAsiaTheme="minorEastAsia" w:hAnsi="Maiandra GD" w:cstheme="minorBidi"/>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A2C"/>
    <w:rPr>
      <w:rFonts w:ascii="Tahoma" w:hAnsi="Tahoma" w:cs="Tahoma"/>
      <w:sz w:val="16"/>
      <w:szCs w:val="16"/>
    </w:rPr>
  </w:style>
  <w:style w:type="character" w:customStyle="1" w:styleId="BalloonTextChar">
    <w:name w:val="Balloon Text Char"/>
    <w:basedOn w:val="DefaultParagraphFont"/>
    <w:link w:val="BalloonText"/>
    <w:uiPriority w:val="99"/>
    <w:semiHidden/>
    <w:rsid w:val="00E41A2C"/>
    <w:rPr>
      <w:rFonts w:ascii="Tahoma" w:hAnsi="Tahoma" w:cs="Tahoma"/>
      <w:sz w:val="16"/>
      <w:szCs w:val="16"/>
    </w:rPr>
  </w:style>
  <w:style w:type="paragraph" w:styleId="ListParagraph">
    <w:name w:val="List Paragraph"/>
    <w:basedOn w:val="Normal"/>
    <w:uiPriority w:val="34"/>
    <w:qFormat/>
    <w:rsid w:val="007F7778"/>
    <w:pPr>
      <w:ind w:left="720"/>
      <w:contextualSpacing/>
    </w:pPr>
  </w:style>
  <w:style w:type="character" w:styleId="Hyperlink">
    <w:name w:val="Hyperlink"/>
    <w:basedOn w:val="DefaultParagraphFont"/>
    <w:uiPriority w:val="99"/>
    <w:unhideWhenUsed/>
    <w:rsid w:val="00EB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iandra GD" w:eastAsiaTheme="minorEastAsia" w:hAnsi="Maiandra GD" w:cstheme="minorBidi"/>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A2C"/>
    <w:rPr>
      <w:rFonts w:ascii="Tahoma" w:hAnsi="Tahoma" w:cs="Tahoma"/>
      <w:sz w:val="16"/>
      <w:szCs w:val="16"/>
    </w:rPr>
  </w:style>
  <w:style w:type="character" w:customStyle="1" w:styleId="BalloonTextChar">
    <w:name w:val="Balloon Text Char"/>
    <w:basedOn w:val="DefaultParagraphFont"/>
    <w:link w:val="BalloonText"/>
    <w:uiPriority w:val="99"/>
    <w:semiHidden/>
    <w:rsid w:val="00E41A2C"/>
    <w:rPr>
      <w:rFonts w:ascii="Tahoma" w:hAnsi="Tahoma" w:cs="Tahoma"/>
      <w:sz w:val="16"/>
      <w:szCs w:val="16"/>
    </w:rPr>
  </w:style>
  <w:style w:type="paragraph" w:styleId="ListParagraph">
    <w:name w:val="List Paragraph"/>
    <w:basedOn w:val="Normal"/>
    <w:uiPriority w:val="34"/>
    <w:qFormat/>
    <w:rsid w:val="007F7778"/>
    <w:pPr>
      <w:ind w:left="720"/>
      <w:contextualSpacing/>
    </w:pPr>
  </w:style>
  <w:style w:type="character" w:styleId="Hyperlink">
    <w:name w:val="Hyperlink"/>
    <w:basedOn w:val="DefaultParagraphFont"/>
    <w:uiPriority w:val="99"/>
    <w:unhideWhenUsed/>
    <w:rsid w:val="00EB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wlandela20.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Friesen</dc:creator>
  <cp:lastModifiedBy>Brett Rowland</cp:lastModifiedBy>
  <cp:revision>2</cp:revision>
  <cp:lastPrinted>2015-08-25T16:15:00Z</cp:lastPrinted>
  <dcterms:created xsi:type="dcterms:W3CDTF">2016-09-01T18:12:00Z</dcterms:created>
  <dcterms:modified xsi:type="dcterms:W3CDTF">2016-09-01T18:12:00Z</dcterms:modified>
</cp:coreProperties>
</file>